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21" w:rsidRPr="00315B16" w:rsidRDefault="009A5B21" w:rsidP="009A5B21">
      <w:pPr>
        <w:jc w:val="center"/>
        <w:rPr>
          <w:color w:val="000000"/>
          <w:sz w:val="22"/>
          <w:szCs w:val="22"/>
          <w:shd w:val="clear" w:color="auto" w:fill="FFFFFF"/>
          <w:lang w:val="uk-UA"/>
        </w:rPr>
      </w:pPr>
      <w:r>
        <w:rPr>
          <w:noProof/>
        </w:rPr>
        <w:drawing>
          <wp:anchor distT="0" distB="0" distL="114300" distR="114300" simplePos="0" relativeHeight="251662336" behindDoc="0" locked="0" layoutInCell="1" allowOverlap="1">
            <wp:simplePos x="0" y="0"/>
            <wp:positionH relativeFrom="column">
              <wp:posOffset>2519045</wp:posOffset>
            </wp:positionH>
            <wp:positionV relativeFrom="paragraph">
              <wp:posOffset>461645</wp:posOffset>
            </wp:positionV>
            <wp:extent cx="1257300" cy="12573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5B21" w:rsidRPr="00315B16" w:rsidRDefault="009A5B21" w:rsidP="009A5B21">
      <w:pPr>
        <w:jc w:val="center"/>
        <w:rPr>
          <w:color w:val="000000"/>
          <w:sz w:val="22"/>
          <w:szCs w:val="22"/>
          <w:shd w:val="clear" w:color="auto" w:fill="FFFFFF"/>
          <w:lang w:val="uk-UA"/>
        </w:rPr>
      </w:pPr>
    </w:p>
    <w:p w:rsidR="009A5B21" w:rsidRPr="00315B16" w:rsidRDefault="009A5B21" w:rsidP="009A5B21">
      <w:pPr>
        <w:tabs>
          <w:tab w:val="left" w:pos="5760"/>
        </w:tabs>
        <w:ind w:right="-1"/>
        <w:jc w:val="center"/>
        <w:rPr>
          <w:rFonts w:ascii="Arial" w:hAnsi="Arial" w:cs="Arial"/>
          <w:b/>
          <w:sz w:val="32"/>
          <w:szCs w:val="32"/>
          <w:lang w:val="uk-UA"/>
        </w:rPr>
      </w:pPr>
    </w:p>
    <w:p w:rsidR="009A5B21" w:rsidRPr="00315B16" w:rsidRDefault="009A5B21" w:rsidP="009A5B21">
      <w:pPr>
        <w:tabs>
          <w:tab w:val="left" w:pos="5760"/>
        </w:tabs>
        <w:ind w:right="-1"/>
        <w:jc w:val="center"/>
        <w:rPr>
          <w:rFonts w:ascii="Arial" w:hAnsi="Arial" w:cs="Arial"/>
          <w:b/>
          <w:sz w:val="32"/>
          <w:szCs w:val="32"/>
          <w:lang w:val="uk-UA"/>
        </w:rPr>
      </w:pPr>
    </w:p>
    <w:p w:rsidR="009A5B21" w:rsidRPr="00315B16" w:rsidRDefault="009A5B21" w:rsidP="009A5B21">
      <w:pPr>
        <w:tabs>
          <w:tab w:val="left" w:pos="5760"/>
        </w:tabs>
        <w:ind w:right="-1"/>
        <w:jc w:val="center"/>
        <w:rPr>
          <w:rFonts w:ascii="Arial" w:hAnsi="Arial" w:cs="Arial"/>
          <w:b/>
          <w:sz w:val="32"/>
          <w:szCs w:val="32"/>
          <w:lang w:val="uk-UA"/>
        </w:rPr>
      </w:pPr>
    </w:p>
    <w:p w:rsidR="009A5B21" w:rsidRPr="00315B16" w:rsidRDefault="009A5B21" w:rsidP="009A5B21">
      <w:pPr>
        <w:tabs>
          <w:tab w:val="left" w:pos="5760"/>
        </w:tabs>
        <w:ind w:right="-1"/>
        <w:jc w:val="center"/>
        <w:rPr>
          <w:rFonts w:ascii="Arial" w:hAnsi="Arial" w:cs="Arial"/>
          <w:b/>
          <w:sz w:val="32"/>
          <w:szCs w:val="32"/>
          <w:lang w:val="uk-UA"/>
        </w:rPr>
      </w:pPr>
      <w:r w:rsidRPr="00315B16">
        <w:rPr>
          <w:rFonts w:ascii="Arial" w:hAnsi="Arial" w:cs="Arial"/>
          <w:b/>
          <w:sz w:val="32"/>
          <w:szCs w:val="32"/>
          <w:lang w:val="uk-UA"/>
        </w:rPr>
        <w:t>СТАНДАРТ ОРГАНІЗАЦІЇ УКРАЇНИ</w:t>
      </w:r>
    </w:p>
    <w:p w:rsidR="009A5B21" w:rsidRPr="00315B16" w:rsidRDefault="009A5B21" w:rsidP="009A5B21">
      <w:pPr>
        <w:ind w:right="-1"/>
        <w:jc w:val="center"/>
        <w:rPr>
          <w:rFonts w:ascii="Arial" w:hAnsi="Arial" w:cs="Arial"/>
          <w:sz w:val="32"/>
          <w:szCs w:val="32"/>
          <w:lang w:val="uk-UA"/>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96520</wp:posOffset>
                </wp:positionV>
                <wp:extent cx="6281420" cy="0"/>
                <wp:effectExtent l="33655" t="31750" r="38100" b="349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876F73"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4.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nJzgIAAJ8FAAAOAAAAZHJzL2Uyb0RvYy54bWysVEtu2zAQ3RfoHQjtFX0s24oQOUhkuZt+&#10;AiRF17REWUQlUiAZy0ZRoO26QI7QK3TRAgHS9gzyjTqkbTVON0URGxBmOOTwzXvDOTld1RVaEiEp&#10;Z7HlHbkWIizjOWWL2Hp9NbNDC0mFWY4rzkhsrYm0TidPn5y0TUR8XvIqJwJBEiajtomtUqkmchyZ&#10;laTG8og3hEGw4KLGClyxcHKBW8heV47vuiOn5SJvBM+IlLA63QaticlfFCRTr4pCEoWq2AJsynyF&#10;+c7115mc4GghcFPSbAcD/weKGlMGl/applhhdC3oX6lqmgkueaGOMl47vChoRkwNUI3nPqjmssQN&#10;MbUAObLpaZKPlzZ7ubwQiOaxNbQQwzVI1H3ZfNjcdD+6r5sbtPnY/eq+d9+62+5nd7v5BPbd5jPY&#10;Otjd7ZZv0FAz2TYygoQJuxCai2zFLpvnPHsrEeNJidmCmIqu1g1c4+kTzsER7cgG8MzbFzyHPfha&#10;cUPrqhC1TgmEoZVRb92rR1YKZbA48kMv8EHkbB9zcLQ/2AipnhFeI23EVkWZJhZHePlcKg0ER/st&#10;epnxGa0q0xwVQy2wM/YD15yQvKK5jup9UizmSSXQEuv+Mj9TFkTub6upgi6vaB1bYb8JRyXBecpy&#10;c43CtNraAKViOjkx/bvFB95KgWnWoWDTW++O3eM0TMPADvxRagfudGqfzZLAHs288XA6mCbJ1Huv&#10;UXtBVNI8J0wD3/e5F/xbH+1e3LZD+07vKXIOsxsuAewh0rPZ0B0Hg9Aej4cDOxikrn0ezhL7LPFG&#10;o3F6npynD5Cmpnr5OGB7KjUqfg1qXJZ5i3Kqm2EwPPY9CxyYC/54qw/C1QIGWqaEhQRXb6gqTe/q&#10;rtM5DoQPXf3fCd9n3xKx11B7vQq72v5QBZrv9TVPQr+C7Xua83x9IfZPBaaAObSbWHrM3PfBvj9X&#10;J78BAAD//wMAUEsDBBQABgAIAAAAIQDz68nb2wAAAAYBAAAPAAAAZHJzL2Rvd25yZXYueG1sTI9B&#10;S8NAEIXvgv9hGcGL2I1FSxOzKVYQFEGwCl6n2TGJZmfX7LZJ/70jHvQ2897w5nvlanK92tMQO88G&#10;LmYZKOLa244bA68vd+dLUDEhW+w9k4EDRVhVx0clFtaP/Ez7TWqUhHAs0ECbUii0jnVLDuPMB2Lx&#10;3v3gMMk6NNoOOEq46/U8yxbaYcfyocVAty3Vn5udMxDe7rH7Cos15+njYVxfnj0e8idjTk+mm2tQ&#10;iab0dww/+IIOlTBt/Y5tVL0BKZJEvZqDEjdf5jJsfwVdlfo/fvUNAAD//wMAUEsBAi0AFAAGAAgA&#10;AAAhALaDOJL+AAAA4QEAABMAAAAAAAAAAAAAAAAAAAAAAFtDb250ZW50X1R5cGVzXS54bWxQSwEC&#10;LQAUAAYACAAAACEAOP0h/9YAAACUAQAACwAAAAAAAAAAAAAAAAAvAQAAX3JlbHMvLnJlbHNQSwEC&#10;LQAUAAYACAAAACEAkvE5yc4CAACfBQAADgAAAAAAAAAAAAAAAAAuAgAAZHJzL2Uyb0RvYy54bWxQ&#10;SwECLQAUAAYACAAAACEA8+vJ29sAAAAGAQAADwAAAAAAAAAAAAAAAAAoBQAAZHJzL2Rvd25yZXYu&#10;eG1sUEsFBgAAAAAEAAQA8wAAADAGAAAAAA==&#10;" strokeweight="1.59mm">
                <v:stroke joinstyle="miter"/>
              </v:line>
            </w:pict>
          </mc:Fallback>
        </mc:AlternateContent>
      </w:r>
    </w:p>
    <w:p w:rsidR="009A5B21" w:rsidRPr="00315B16" w:rsidRDefault="009A5B21" w:rsidP="009A5B21">
      <w:pPr>
        <w:ind w:right="98"/>
        <w:jc w:val="center"/>
        <w:rPr>
          <w:rFonts w:ascii="Arial" w:hAnsi="Arial" w:cs="Arial"/>
          <w:sz w:val="32"/>
          <w:szCs w:val="32"/>
          <w:lang w:val="uk-UA"/>
        </w:rPr>
      </w:pPr>
    </w:p>
    <w:p w:rsidR="009A5B21" w:rsidRPr="00315B16" w:rsidRDefault="009A5B21" w:rsidP="009A5B21">
      <w:pPr>
        <w:ind w:right="98"/>
        <w:jc w:val="center"/>
        <w:rPr>
          <w:rFonts w:ascii="Arial" w:hAnsi="Arial" w:cs="Arial"/>
          <w:sz w:val="32"/>
          <w:szCs w:val="32"/>
          <w:lang w:val="uk-UA"/>
        </w:rPr>
      </w:pPr>
    </w:p>
    <w:p w:rsidR="009A5B21" w:rsidRPr="00315B16" w:rsidRDefault="009A5B21" w:rsidP="009A5B21">
      <w:pPr>
        <w:ind w:right="98"/>
        <w:jc w:val="center"/>
        <w:rPr>
          <w:rFonts w:ascii="Arial" w:hAnsi="Arial" w:cs="Arial"/>
          <w:sz w:val="32"/>
          <w:szCs w:val="32"/>
          <w:lang w:val="uk-UA"/>
        </w:rPr>
      </w:pPr>
    </w:p>
    <w:p w:rsidR="009A5B21" w:rsidRPr="00315B16" w:rsidRDefault="009A5B21" w:rsidP="009A5B21">
      <w:pPr>
        <w:ind w:right="98"/>
        <w:jc w:val="center"/>
        <w:rPr>
          <w:rFonts w:ascii="Arial" w:hAnsi="Arial" w:cs="Arial"/>
          <w:sz w:val="32"/>
          <w:szCs w:val="32"/>
          <w:lang w:val="uk-UA"/>
        </w:rPr>
      </w:pPr>
    </w:p>
    <w:p w:rsidR="009A5B21" w:rsidRPr="00315B16" w:rsidRDefault="009A5B21" w:rsidP="009A5B21">
      <w:pPr>
        <w:pBdr>
          <w:top w:val="nil"/>
          <w:left w:val="nil"/>
          <w:bottom w:val="nil"/>
          <w:right w:val="nil"/>
          <w:between w:val="nil"/>
        </w:pBdr>
        <w:ind w:right="-1"/>
        <w:jc w:val="center"/>
        <w:rPr>
          <w:rFonts w:ascii="Arial" w:eastAsia="Arial" w:hAnsi="Arial" w:cs="Arial"/>
          <w:color w:val="000000"/>
          <w:sz w:val="32"/>
          <w:szCs w:val="32"/>
          <w:lang w:val="uk-UA"/>
        </w:rPr>
      </w:pPr>
      <w:r w:rsidRPr="00315B16">
        <w:rPr>
          <w:rFonts w:ascii="Arial" w:eastAsia="Arial" w:hAnsi="Arial" w:cs="Arial"/>
          <w:b/>
          <w:color w:val="000000"/>
          <w:sz w:val="32"/>
          <w:szCs w:val="32"/>
          <w:lang w:val="uk-UA"/>
        </w:rPr>
        <w:t>СИСТЕМА ЕКОЛОГІЧНОЇ СЕРТИФІКАЦІЇ Т</w:t>
      </w:r>
      <w:r w:rsidR="00C46525">
        <w:rPr>
          <w:rFonts w:ascii="Arial" w:eastAsia="Arial" w:hAnsi="Arial" w:cs="Arial"/>
          <w:b/>
          <w:color w:val="000000"/>
          <w:sz w:val="32"/>
          <w:szCs w:val="32"/>
          <w:lang w:val="uk-UA"/>
        </w:rPr>
        <w:t>А МАРКУВАННЯ ЗГІДНО ISO 14024</w:t>
      </w: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C46525" w:rsidP="009A5B21">
      <w:pPr>
        <w:keepNext/>
        <w:pBdr>
          <w:top w:val="nil"/>
          <w:left w:val="nil"/>
          <w:bottom w:val="nil"/>
          <w:right w:val="nil"/>
          <w:between w:val="nil"/>
        </w:pBdr>
        <w:tabs>
          <w:tab w:val="left" w:pos="0"/>
        </w:tabs>
        <w:jc w:val="center"/>
        <w:rPr>
          <w:rFonts w:ascii="Arial" w:eastAsia="Arial" w:hAnsi="Arial" w:cs="Arial"/>
          <w:color w:val="000000"/>
          <w:sz w:val="32"/>
          <w:szCs w:val="32"/>
          <w:lang w:val="uk-UA"/>
        </w:rPr>
      </w:pPr>
      <w:r>
        <w:rPr>
          <w:rFonts w:ascii="Arial" w:eastAsia="Arial" w:hAnsi="Arial" w:cs="Arial"/>
          <w:b/>
          <w:color w:val="000000"/>
          <w:sz w:val="32"/>
          <w:szCs w:val="32"/>
          <w:lang w:val="uk-UA"/>
        </w:rPr>
        <w:t>МЕБЛІ,</w:t>
      </w:r>
      <w:r w:rsidRPr="009A5B21">
        <w:rPr>
          <w:rFonts w:ascii="Arial" w:eastAsia="Arial" w:hAnsi="Arial" w:cs="Arial"/>
          <w:b/>
          <w:color w:val="000000"/>
          <w:sz w:val="32"/>
          <w:szCs w:val="32"/>
          <w:lang w:val="uk-UA"/>
        </w:rPr>
        <w:t xml:space="preserve"> ПОКРИТТЯ ДЛЯ ПІДЛОГИ </w:t>
      </w:r>
      <w:r>
        <w:rPr>
          <w:rFonts w:ascii="Arial" w:eastAsia="Arial" w:hAnsi="Arial" w:cs="Arial"/>
          <w:b/>
          <w:color w:val="000000"/>
          <w:sz w:val="32"/>
          <w:szCs w:val="32"/>
          <w:lang w:val="uk-UA"/>
        </w:rPr>
        <w:t xml:space="preserve">ТА ІНШІ ВИРОБИ </w:t>
      </w:r>
      <w:r w:rsidRPr="009A5B21">
        <w:rPr>
          <w:rFonts w:ascii="Arial" w:eastAsia="Arial" w:hAnsi="Arial" w:cs="Arial"/>
          <w:b/>
          <w:color w:val="000000"/>
          <w:sz w:val="32"/>
          <w:szCs w:val="32"/>
          <w:lang w:val="uk-UA"/>
        </w:rPr>
        <w:t>З ЛІСОМАТЕРІАЛІВ.</w:t>
      </w:r>
      <w:r w:rsidRPr="008B591F">
        <w:rPr>
          <w:rFonts w:ascii="Arial" w:eastAsia="Arial" w:hAnsi="Arial" w:cs="Arial"/>
          <w:b/>
          <w:color w:val="000000"/>
          <w:sz w:val="32"/>
          <w:szCs w:val="32"/>
          <w:lang w:val="uk-UA"/>
        </w:rPr>
        <w:t xml:space="preserve"> </w:t>
      </w:r>
      <w:r w:rsidR="009A5B21" w:rsidRPr="008B591F">
        <w:rPr>
          <w:rFonts w:ascii="Arial" w:eastAsia="Arial" w:hAnsi="Arial" w:cs="Arial"/>
          <w:b/>
          <w:color w:val="000000"/>
          <w:sz w:val="32"/>
          <w:szCs w:val="32"/>
          <w:lang w:val="uk-UA"/>
        </w:rPr>
        <w:t>ЕКОЛОГІЧНІ КРИТЕРІЇ ОЦІНЮВАННЯ ЖИТТЄВОГО ЦИКЛУ</w:t>
      </w: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F57A82" w:rsidP="009A5B21">
      <w:pPr>
        <w:pBdr>
          <w:top w:val="nil"/>
          <w:left w:val="nil"/>
          <w:bottom w:val="nil"/>
          <w:right w:val="nil"/>
          <w:between w:val="nil"/>
        </w:pBdr>
        <w:jc w:val="center"/>
        <w:rPr>
          <w:rFonts w:ascii="Arial" w:eastAsia="Arial" w:hAnsi="Arial" w:cs="Arial"/>
          <w:color w:val="000000"/>
          <w:sz w:val="32"/>
          <w:szCs w:val="32"/>
          <w:highlight w:val="white"/>
          <w:lang w:val="uk-UA"/>
        </w:rPr>
      </w:pPr>
      <w:r>
        <w:rPr>
          <w:rFonts w:ascii="Arial" w:eastAsia="Arial" w:hAnsi="Arial" w:cs="Arial"/>
          <w:b/>
          <w:color w:val="000000"/>
          <w:sz w:val="32"/>
          <w:szCs w:val="32"/>
          <w:lang w:val="uk-UA"/>
        </w:rPr>
        <w:t>СОУ ОЕМ 08.002.0</w:t>
      </w:r>
      <w:r w:rsidR="009A5B21" w:rsidRPr="008B591F">
        <w:rPr>
          <w:rFonts w:ascii="Arial" w:eastAsia="Arial" w:hAnsi="Arial" w:cs="Arial"/>
          <w:b/>
          <w:color w:val="000000"/>
          <w:sz w:val="32"/>
          <w:szCs w:val="32"/>
          <w:lang w:val="uk-UA"/>
        </w:rPr>
        <w:t>6.0</w:t>
      </w:r>
      <w:r>
        <w:rPr>
          <w:rFonts w:ascii="Arial" w:eastAsia="Arial" w:hAnsi="Arial" w:cs="Arial"/>
          <w:b/>
          <w:color w:val="000000"/>
          <w:sz w:val="32"/>
          <w:szCs w:val="32"/>
          <w:lang w:val="uk-UA"/>
        </w:rPr>
        <w:t>8</w:t>
      </w:r>
      <w:r w:rsidR="009A5B21" w:rsidRPr="008B591F">
        <w:rPr>
          <w:rFonts w:ascii="Arial" w:eastAsia="Arial" w:hAnsi="Arial" w:cs="Arial"/>
          <w:b/>
          <w:color w:val="000000"/>
          <w:sz w:val="32"/>
          <w:szCs w:val="32"/>
          <w:lang w:val="uk-UA"/>
        </w:rPr>
        <w:t>0:20</w:t>
      </w:r>
      <w:r w:rsidR="00C46525">
        <w:rPr>
          <w:rFonts w:ascii="Arial" w:eastAsia="Arial" w:hAnsi="Arial" w:cs="Arial"/>
          <w:b/>
          <w:color w:val="000000"/>
          <w:sz w:val="32"/>
          <w:szCs w:val="32"/>
          <w:lang w:val="uk-UA"/>
        </w:rPr>
        <w:t>ХХ</w:t>
      </w: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32"/>
          <w:szCs w:val="32"/>
          <w:highlight w:val="white"/>
          <w:lang w:val="uk-UA"/>
        </w:rPr>
      </w:pPr>
    </w:p>
    <w:p w:rsidR="009A5B21" w:rsidRPr="00315B16" w:rsidRDefault="00C46525" w:rsidP="009A5B21">
      <w:pPr>
        <w:pBdr>
          <w:top w:val="nil"/>
          <w:left w:val="nil"/>
          <w:bottom w:val="nil"/>
          <w:right w:val="nil"/>
          <w:between w:val="nil"/>
        </w:pBdr>
        <w:jc w:val="center"/>
        <w:rPr>
          <w:rFonts w:ascii="Arial" w:eastAsia="Arial" w:hAnsi="Arial" w:cs="Arial"/>
          <w:color w:val="000000"/>
          <w:highlight w:val="white"/>
          <w:lang w:val="uk-UA"/>
        </w:rPr>
      </w:pPr>
      <w:r>
        <w:rPr>
          <w:rFonts w:ascii="Arial" w:eastAsia="Arial" w:hAnsi="Arial" w:cs="Arial"/>
          <w:color w:val="000000"/>
          <w:highlight w:val="white"/>
          <w:lang w:val="uk-UA"/>
        </w:rPr>
        <w:t>Проект</w:t>
      </w:r>
    </w:p>
    <w:p w:rsidR="009A5B21" w:rsidRPr="00315B16" w:rsidRDefault="009A5B21" w:rsidP="009A5B21">
      <w:pPr>
        <w:pBdr>
          <w:top w:val="nil"/>
          <w:left w:val="nil"/>
          <w:bottom w:val="nil"/>
          <w:right w:val="nil"/>
          <w:between w:val="nil"/>
        </w:pBdr>
        <w:jc w:val="center"/>
        <w:rPr>
          <w:rFonts w:ascii="Arial" w:eastAsia="Arial" w:hAnsi="Arial" w:cs="Arial"/>
          <w:color w:val="000000"/>
          <w:highlight w:val="white"/>
          <w:lang w:val="uk-UA"/>
        </w:rPr>
      </w:pPr>
    </w:p>
    <w:p w:rsidR="009A5B21" w:rsidRPr="00315B16" w:rsidRDefault="009A5B21" w:rsidP="009A5B21">
      <w:pPr>
        <w:pBdr>
          <w:top w:val="nil"/>
          <w:left w:val="nil"/>
          <w:bottom w:val="nil"/>
          <w:right w:val="nil"/>
          <w:between w:val="nil"/>
        </w:pBdr>
        <w:jc w:val="center"/>
        <w:rPr>
          <w:color w:val="000000"/>
          <w:lang w:val="uk-UA"/>
        </w:rPr>
      </w:pPr>
    </w:p>
    <w:p w:rsidR="009A5B21" w:rsidRPr="00315B16" w:rsidRDefault="009A5B21" w:rsidP="009A5B21">
      <w:pPr>
        <w:pBdr>
          <w:top w:val="nil"/>
          <w:left w:val="nil"/>
          <w:bottom w:val="nil"/>
          <w:right w:val="nil"/>
          <w:between w:val="nil"/>
        </w:pBdr>
        <w:jc w:val="center"/>
        <w:rPr>
          <w:color w:val="000000"/>
          <w:lang w:val="uk-UA"/>
        </w:rPr>
      </w:pPr>
    </w:p>
    <w:p w:rsidR="009A5B21" w:rsidRPr="00315B16" w:rsidRDefault="009A5B21" w:rsidP="009A5B21">
      <w:pPr>
        <w:pBdr>
          <w:top w:val="nil"/>
          <w:left w:val="nil"/>
          <w:bottom w:val="nil"/>
          <w:right w:val="nil"/>
          <w:between w:val="nil"/>
        </w:pBdr>
        <w:jc w:val="center"/>
        <w:rPr>
          <w:color w:val="000000"/>
          <w:lang w:val="uk-UA"/>
        </w:rPr>
      </w:pPr>
    </w:p>
    <w:p w:rsidR="009A5B21" w:rsidRPr="00315B16" w:rsidRDefault="009A5B21" w:rsidP="009A5B21">
      <w:pPr>
        <w:pBdr>
          <w:top w:val="nil"/>
          <w:left w:val="nil"/>
          <w:bottom w:val="nil"/>
          <w:right w:val="nil"/>
          <w:between w:val="nil"/>
        </w:pBdr>
        <w:jc w:val="center"/>
        <w:rPr>
          <w:color w:val="000000"/>
          <w:lang w:val="uk-UA"/>
        </w:rPr>
      </w:pPr>
    </w:p>
    <w:p w:rsidR="009A5B21" w:rsidRPr="00315B16" w:rsidRDefault="009A5B21" w:rsidP="009A5B21">
      <w:pPr>
        <w:pBdr>
          <w:top w:val="nil"/>
          <w:left w:val="nil"/>
          <w:bottom w:val="nil"/>
          <w:right w:val="nil"/>
          <w:between w:val="nil"/>
        </w:pBdr>
        <w:jc w:val="center"/>
        <w:rPr>
          <w:color w:val="000000"/>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4586"/>
          <w:highlight w:val="white"/>
          <w:lang w:val="uk-UA"/>
        </w:rPr>
      </w:pPr>
    </w:p>
    <w:p w:rsidR="009A5B21" w:rsidRPr="00315B16" w:rsidRDefault="009A5B21" w:rsidP="009A5B21">
      <w:pPr>
        <w:pBdr>
          <w:top w:val="nil"/>
          <w:left w:val="nil"/>
          <w:bottom w:val="nil"/>
          <w:right w:val="nil"/>
          <w:between w:val="nil"/>
        </w:pBdr>
        <w:jc w:val="center"/>
        <w:rPr>
          <w:color w:val="000000"/>
          <w:sz w:val="22"/>
          <w:szCs w:val="22"/>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22"/>
          <w:szCs w:val="2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22"/>
          <w:szCs w:val="2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22"/>
          <w:szCs w:val="2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22"/>
          <w:szCs w:val="22"/>
          <w:highlight w:val="white"/>
          <w:lang w:val="uk-UA"/>
        </w:rPr>
      </w:pPr>
    </w:p>
    <w:p w:rsidR="009A5B21" w:rsidRPr="00315B16" w:rsidRDefault="009A5B21" w:rsidP="009A5B21">
      <w:pPr>
        <w:pBdr>
          <w:top w:val="nil"/>
          <w:left w:val="nil"/>
          <w:bottom w:val="nil"/>
          <w:right w:val="nil"/>
          <w:between w:val="nil"/>
        </w:pBdr>
        <w:jc w:val="center"/>
        <w:rPr>
          <w:rFonts w:ascii="Arial" w:eastAsia="Arial" w:hAnsi="Arial" w:cs="Arial"/>
          <w:color w:val="000000"/>
          <w:sz w:val="22"/>
          <w:szCs w:val="22"/>
          <w:highlight w:val="white"/>
          <w:lang w:val="uk-UA"/>
        </w:rPr>
      </w:pPr>
    </w:p>
    <w:p w:rsidR="009A5B21" w:rsidRPr="00315B16" w:rsidRDefault="009A5B21" w:rsidP="009A5B21">
      <w:pPr>
        <w:pBdr>
          <w:top w:val="nil"/>
          <w:left w:val="nil"/>
          <w:bottom w:val="nil"/>
          <w:right w:val="nil"/>
          <w:between w:val="nil"/>
        </w:pBdr>
        <w:ind w:right="97"/>
        <w:jc w:val="center"/>
        <w:rPr>
          <w:color w:val="000000"/>
          <w:sz w:val="22"/>
          <w:szCs w:val="22"/>
          <w:lang w:val="uk-UA"/>
        </w:rPr>
      </w:pPr>
      <w:r w:rsidRPr="00E30E6B">
        <w:rPr>
          <w:rFonts w:ascii="Arial" w:eastAsia="Arial" w:hAnsi="Arial" w:cs="Arial"/>
          <w:b/>
          <w:color w:val="000000"/>
          <w:sz w:val="22"/>
          <w:lang w:val="uk-UA"/>
        </w:rPr>
        <w:t>Київ – 20</w:t>
      </w:r>
      <w:r w:rsidR="00C46525">
        <w:rPr>
          <w:rFonts w:ascii="Arial" w:eastAsia="Arial" w:hAnsi="Arial" w:cs="Arial"/>
          <w:b/>
          <w:color w:val="000000"/>
          <w:sz w:val="22"/>
          <w:lang w:val="uk-UA"/>
        </w:rPr>
        <w:t>21</w:t>
      </w:r>
    </w:p>
    <w:p w:rsidR="009A5B21" w:rsidRPr="00315B16" w:rsidRDefault="009A5B21" w:rsidP="009A5B21">
      <w:pPr>
        <w:pBdr>
          <w:top w:val="nil"/>
          <w:left w:val="nil"/>
          <w:bottom w:val="nil"/>
          <w:right w:val="nil"/>
          <w:between w:val="nil"/>
        </w:pBdr>
        <w:ind w:firstLine="17"/>
        <w:jc w:val="center"/>
        <w:rPr>
          <w:rFonts w:ascii="Arial" w:eastAsia="Arial" w:hAnsi="Arial" w:cs="Arial"/>
          <w:color w:val="000000"/>
          <w:sz w:val="22"/>
          <w:szCs w:val="22"/>
          <w:lang w:val="uk-UA"/>
        </w:rPr>
      </w:pPr>
      <w:r w:rsidRPr="00315B16">
        <w:rPr>
          <w:lang w:val="uk-UA"/>
        </w:rPr>
        <w:br w:type="page"/>
      </w:r>
      <w:r w:rsidRPr="00315B16">
        <w:rPr>
          <w:rFonts w:ascii="Arial" w:eastAsia="Arial" w:hAnsi="Arial" w:cs="Arial"/>
          <w:b/>
          <w:color w:val="000000"/>
          <w:sz w:val="22"/>
          <w:szCs w:val="22"/>
          <w:lang w:val="uk-UA"/>
        </w:rPr>
        <w:lastRenderedPageBreak/>
        <w:t>ПЕРЕДМОВА</w:t>
      </w:r>
    </w:p>
    <w:p w:rsidR="009A5B21" w:rsidRPr="00315B16" w:rsidRDefault="009A5B21" w:rsidP="009A5B21">
      <w:pPr>
        <w:pBdr>
          <w:top w:val="nil"/>
          <w:left w:val="nil"/>
          <w:bottom w:val="nil"/>
          <w:right w:val="nil"/>
          <w:between w:val="nil"/>
        </w:pBdr>
        <w:ind w:firstLine="708"/>
        <w:jc w:val="center"/>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1 РОЗРОБЛЕНО: </w:t>
      </w:r>
      <w:r w:rsidR="00C46525">
        <w:rPr>
          <w:rFonts w:ascii="Arial" w:eastAsia="Arial" w:hAnsi="Arial" w:cs="Arial"/>
          <w:color w:val="000000"/>
          <w:sz w:val="22"/>
          <w:szCs w:val="22"/>
          <w:lang w:val="uk-UA"/>
        </w:rPr>
        <w:t>ТК 82 «Охорона довкілля»</w:t>
      </w:r>
      <w:r w:rsidRPr="00594AEF">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708"/>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2 ПРИЙНЯТО ТА НАДАНО ЧИННОСТІ: ухвалено протокольним рішенням Координаційної ради з екологічного маркування від  </w:t>
      </w:r>
      <w:r w:rsidRPr="003D2EC7">
        <w:rPr>
          <w:rFonts w:ascii="Arial" w:eastAsia="Arial" w:hAnsi="Arial" w:cs="Arial"/>
          <w:color w:val="000000"/>
          <w:sz w:val="22"/>
          <w:szCs w:val="22"/>
          <w:lang w:val="uk-UA"/>
        </w:rPr>
        <w:t>№</w:t>
      </w:r>
      <w:r w:rsidR="00E8336D">
        <w:rPr>
          <w:rFonts w:ascii="Arial" w:eastAsia="Arial" w:hAnsi="Arial" w:cs="Arial"/>
          <w:color w:val="000000"/>
          <w:sz w:val="22"/>
          <w:szCs w:val="22"/>
          <w:lang w:val="uk-UA"/>
        </w:rPr>
        <w:t xml:space="preserve"> </w:t>
      </w:r>
      <w:r>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та введено в дію  наказом Всеукраїнської громадської організації «Жива планета» від</w:t>
      </w:r>
      <w:r>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 xml:space="preserve"> </w:t>
      </w:r>
      <w:r>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3 Цей стандарт оформлено з врахуванням вимог національної стандартизації України</w:t>
      </w:r>
    </w:p>
    <w:p w:rsidR="009A5B21" w:rsidRPr="00315B16" w:rsidRDefault="009A5B21" w:rsidP="009A5B21">
      <w:pPr>
        <w:pBdr>
          <w:top w:val="nil"/>
          <w:left w:val="nil"/>
          <w:bottom w:val="nil"/>
          <w:right w:val="nil"/>
          <w:between w:val="nil"/>
        </w:pBdr>
        <w:ind w:firstLine="709"/>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708"/>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4 </w:t>
      </w:r>
      <w:r>
        <w:rPr>
          <w:rFonts w:ascii="Arial" w:eastAsia="Arial" w:hAnsi="Arial" w:cs="Arial"/>
          <w:color w:val="000000"/>
          <w:sz w:val="22"/>
          <w:szCs w:val="22"/>
          <w:lang w:val="uk-UA"/>
        </w:rPr>
        <w:t xml:space="preserve">ВВЕДЕНО </w:t>
      </w:r>
      <w:r w:rsidR="00C46525">
        <w:rPr>
          <w:rFonts w:ascii="Arial" w:eastAsia="Arial" w:hAnsi="Arial" w:cs="Arial"/>
          <w:color w:val="000000"/>
          <w:sz w:val="22"/>
          <w:szCs w:val="22"/>
          <w:lang w:val="uk-UA"/>
        </w:rPr>
        <w:t xml:space="preserve">на заміну </w:t>
      </w:r>
      <w:r w:rsidR="00C46525" w:rsidRPr="00C46525">
        <w:rPr>
          <w:rFonts w:ascii="Arial" w:eastAsia="Arial" w:hAnsi="Arial" w:cs="Arial"/>
          <w:color w:val="000000"/>
          <w:sz w:val="22"/>
          <w:szCs w:val="22"/>
          <w:lang w:val="uk-UA"/>
        </w:rPr>
        <w:t>СОУ ОЕМ 08.002.06.080:2014 Меблі та покриття для підлоги з лісоматеріалів. Екологічні критерії оцінювання життєвого циклу</w:t>
      </w:r>
    </w:p>
    <w:p w:rsidR="009A5B21" w:rsidRPr="00315B16" w:rsidRDefault="009A5B21" w:rsidP="009A5B21">
      <w:pPr>
        <w:pBdr>
          <w:top w:val="nil"/>
          <w:left w:val="nil"/>
          <w:bottom w:val="nil"/>
          <w:right w:val="nil"/>
          <w:between w:val="nil"/>
        </w:pBdr>
        <w:ind w:firstLine="708"/>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708"/>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spacing w:after="200" w:line="276" w:lineRule="auto"/>
        <w:ind w:firstLine="708"/>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Екземпляр: № 1</w:t>
      </w:r>
    </w:p>
    <w:p w:rsidR="009A5B21" w:rsidRPr="00315B16" w:rsidRDefault="009A5B21" w:rsidP="009A5B21">
      <w:pPr>
        <w:pBdr>
          <w:top w:val="nil"/>
          <w:left w:val="nil"/>
          <w:bottom w:val="nil"/>
          <w:right w:val="nil"/>
          <w:between w:val="nil"/>
        </w:pBdr>
        <w:ind w:firstLine="709"/>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контрольний / </w:t>
      </w:r>
      <w:r w:rsidRPr="00315B16">
        <w:rPr>
          <w:rFonts w:ascii="Arial" w:eastAsia="Arial" w:hAnsi="Arial" w:cs="Arial"/>
          <w:strike/>
          <w:color w:val="000000"/>
          <w:sz w:val="22"/>
          <w:szCs w:val="22"/>
          <w:lang w:val="uk-UA"/>
        </w:rPr>
        <w:t>інформаційний</w:t>
      </w:r>
      <w:r w:rsidRPr="00315B16">
        <w:rPr>
          <w:rFonts w:ascii="Arial" w:eastAsia="Arial" w:hAnsi="Arial" w:cs="Arial"/>
          <w:color w:val="000000"/>
          <w:sz w:val="22"/>
          <w:szCs w:val="22"/>
          <w:lang w:val="uk-UA"/>
        </w:rPr>
        <w:t xml:space="preserve"> </w:t>
      </w:r>
    </w:p>
    <w:p w:rsidR="009A5B21" w:rsidRPr="00315B16" w:rsidRDefault="009A5B21" w:rsidP="009A5B21">
      <w:pPr>
        <w:pBdr>
          <w:top w:val="nil"/>
          <w:left w:val="nil"/>
          <w:bottom w:val="nil"/>
          <w:right w:val="nil"/>
          <w:between w:val="nil"/>
        </w:pBdr>
        <w:ind w:firstLine="709"/>
        <w:rPr>
          <w:rFonts w:ascii="Arial" w:eastAsia="Arial" w:hAnsi="Arial" w:cs="Arial"/>
          <w:color w:val="000000"/>
          <w:lang w:val="uk-UA"/>
        </w:rPr>
      </w:pPr>
      <w:r w:rsidRPr="00315B16">
        <w:rPr>
          <w:rFonts w:ascii="Arial" w:eastAsia="Arial" w:hAnsi="Arial" w:cs="Arial"/>
          <w:color w:val="000000"/>
          <w:lang w:val="uk-UA"/>
        </w:rPr>
        <w:t xml:space="preserve">     (непотрібне закреслити)</w:t>
      </w:r>
    </w:p>
    <w:p w:rsidR="009A5B21" w:rsidRPr="00315B16" w:rsidRDefault="009A5B21" w:rsidP="009A5B21">
      <w:pPr>
        <w:pBdr>
          <w:top w:val="nil"/>
          <w:left w:val="nil"/>
          <w:bottom w:val="nil"/>
          <w:right w:val="nil"/>
          <w:between w:val="nil"/>
        </w:pBdr>
        <w:spacing w:after="200" w:line="276" w:lineRule="auto"/>
        <w:ind w:firstLine="709"/>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spacing w:after="200" w:line="276" w:lineRule="auto"/>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Всього екземплярів: 2 </w:t>
      </w:r>
    </w:p>
    <w:p w:rsidR="009A5B21" w:rsidRPr="00315B16" w:rsidRDefault="009A5B21" w:rsidP="009A5B21">
      <w:pPr>
        <w:pBdr>
          <w:top w:val="nil"/>
          <w:left w:val="nil"/>
          <w:bottom w:val="nil"/>
          <w:right w:val="nil"/>
          <w:between w:val="nil"/>
        </w:pBdr>
        <w:spacing w:after="200" w:line="276" w:lineRule="auto"/>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Всього сторінок: </w:t>
      </w:r>
      <w:r w:rsidR="00B71575">
        <w:rPr>
          <w:rFonts w:ascii="Arial" w:eastAsia="Arial" w:hAnsi="Arial" w:cs="Arial"/>
          <w:color w:val="000000"/>
          <w:sz w:val="22"/>
          <w:szCs w:val="22"/>
          <w:lang w:val="uk-UA"/>
        </w:rPr>
        <w:t>19</w:t>
      </w:r>
    </w:p>
    <w:p w:rsidR="009A5B21" w:rsidRPr="00315B16" w:rsidRDefault="009A5B21" w:rsidP="009A5B21">
      <w:pPr>
        <w:pBdr>
          <w:top w:val="nil"/>
          <w:left w:val="nil"/>
          <w:bottom w:val="nil"/>
          <w:right w:val="nil"/>
          <w:between w:val="nil"/>
        </w:pBdr>
        <w:spacing w:after="200" w:line="276" w:lineRule="auto"/>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Здано до архіву «____» ____________ 20___ р.</w:t>
      </w:r>
    </w:p>
    <w:p w:rsidR="009A5B21" w:rsidRPr="00315B16" w:rsidRDefault="009A5B21" w:rsidP="009A5B21">
      <w:pPr>
        <w:pBdr>
          <w:top w:val="nil"/>
          <w:left w:val="nil"/>
          <w:bottom w:val="nil"/>
          <w:right w:val="nil"/>
          <w:between w:val="nil"/>
        </w:pBdr>
        <w:ind w:firstLine="708"/>
        <w:jc w:val="center"/>
        <w:rPr>
          <w:color w:val="000000"/>
          <w:sz w:val="22"/>
          <w:szCs w:val="22"/>
          <w:lang w:val="uk-UA"/>
        </w:rPr>
      </w:pPr>
    </w:p>
    <w:p w:rsidR="009A5B21" w:rsidRPr="00315B16" w:rsidRDefault="009A5B21" w:rsidP="009A5B21">
      <w:pPr>
        <w:pBdr>
          <w:top w:val="nil"/>
          <w:left w:val="nil"/>
          <w:bottom w:val="nil"/>
          <w:right w:val="nil"/>
          <w:between w:val="nil"/>
        </w:pBdr>
        <w:rPr>
          <w:color w:val="000000"/>
          <w:lang w:val="uk-UA"/>
        </w:rPr>
      </w:pPr>
    </w:p>
    <w:p w:rsidR="009A5B21" w:rsidRPr="00315B16" w:rsidRDefault="009A5B21" w:rsidP="009A5B21">
      <w:pPr>
        <w:pBdr>
          <w:top w:val="nil"/>
          <w:left w:val="nil"/>
          <w:bottom w:val="nil"/>
          <w:right w:val="nil"/>
          <w:between w:val="nil"/>
        </w:pBdr>
        <w:rPr>
          <w:color w:val="000000"/>
          <w:lang w:val="uk-UA"/>
        </w:rPr>
      </w:pPr>
    </w:p>
    <w:p w:rsidR="009A5B21" w:rsidRPr="00315B16" w:rsidRDefault="009A5B21" w:rsidP="009A5B21">
      <w:pPr>
        <w:pBdr>
          <w:top w:val="nil"/>
          <w:left w:val="nil"/>
          <w:bottom w:val="nil"/>
          <w:right w:val="nil"/>
          <w:between w:val="nil"/>
        </w:pBdr>
        <w:rPr>
          <w:color w:val="000000"/>
          <w:lang w:val="uk-UA"/>
        </w:rPr>
      </w:pPr>
    </w:p>
    <w:p w:rsidR="009A5B21" w:rsidRPr="00315B16" w:rsidRDefault="009A5B21" w:rsidP="009A5B21">
      <w:pPr>
        <w:pBdr>
          <w:top w:val="nil"/>
          <w:left w:val="nil"/>
          <w:bottom w:val="nil"/>
          <w:right w:val="nil"/>
          <w:between w:val="nil"/>
        </w:pBdr>
        <w:rPr>
          <w:color w:val="000000"/>
          <w:lang w:val="uk-UA"/>
        </w:rPr>
      </w:pP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r w:rsidRPr="00315B16">
        <w:rPr>
          <w:rFonts w:ascii="Arial" w:eastAsia="Arial" w:hAnsi="Arial" w:cs="Arial"/>
          <w:color w:val="000000"/>
          <w:lang w:val="uk-UA"/>
        </w:rPr>
        <w:t xml:space="preserve">© </w:t>
      </w:r>
      <w:r w:rsidRPr="00315B16">
        <w:rPr>
          <w:rFonts w:ascii="Arial" w:eastAsia="Arial" w:hAnsi="Arial" w:cs="Arial"/>
          <w:b/>
          <w:color w:val="000000"/>
          <w:lang w:val="uk-UA"/>
        </w:rPr>
        <w:t>Всеукраїнська  громадська організація «Жива планета»</w:t>
      </w: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r w:rsidRPr="00315B16">
        <w:rPr>
          <w:rFonts w:ascii="Arial" w:eastAsia="Arial" w:hAnsi="Arial" w:cs="Arial"/>
          <w:color w:val="000000"/>
          <w:lang w:val="uk-UA"/>
        </w:rPr>
        <w:t>Право власності на цей документ належить Всеукраїнській громадській організації «Жива планета». Відтворювати, тиражувати і розповсюджувати цей документ повністю чи частково на будь-яких носіях інформації без офіційного дозволу власника заборонено.</w:t>
      </w: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r w:rsidRPr="00315B16">
        <w:rPr>
          <w:rFonts w:ascii="Arial" w:eastAsia="Arial" w:hAnsi="Arial" w:cs="Arial"/>
          <w:color w:val="000000"/>
          <w:lang w:val="uk-UA"/>
        </w:rPr>
        <w:t>Стосовно врегулювання прав власності треба звертатись до Центру екологічної сертифікації та маркування Всеукраїнської громадської організації «Жива планета».</w:t>
      </w: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p>
    <w:p w:rsidR="009A5B21" w:rsidRPr="00315B16" w:rsidRDefault="00C46525" w:rsidP="00C46525">
      <w:pPr>
        <w:pBdr>
          <w:top w:val="nil"/>
          <w:left w:val="nil"/>
          <w:bottom w:val="nil"/>
          <w:right w:val="nil"/>
          <w:between w:val="nil"/>
        </w:pBdr>
        <w:jc w:val="both"/>
        <w:rPr>
          <w:rFonts w:ascii="Arial" w:eastAsia="Arial" w:hAnsi="Arial" w:cs="Arial"/>
          <w:color w:val="000000"/>
          <w:lang w:val="uk-UA"/>
        </w:rPr>
      </w:pPr>
      <w:r w:rsidRPr="00C46525">
        <w:rPr>
          <w:rFonts w:ascii="Arial" w:eastAsia="Arial" w:hAnsi="Arial" w:cs="Arial"/>
          <w:color w:val="000000"/>
          <w:lang w:val="uk-UA"/>
        </w:rPr>
        <w:t>02094, Україна, м. Київ,</w:t>
      </w:r>
      <w:r>
        <w:rPr>
          <w:rFonts w:ascii="Arial" w:eastAsia="Arial" w:hAnsi="Arial" w:cs="Arial"/>
          <w:color w:val="000000"/>
          <w:lang w:val="uk-UA"/>
        </w:rPr>
        <w:t xml:space="preserve"> </w:t>
      </w:r>
      <w:r w:rsidRPr="00C46525">
        <w:rPr>
          <w:rFonts w:ascii="Arial" w:eastAsia="Arial" w:hAnsi="Arial" w:cs="Arial"/>
          <w:color w:val="000000"/>
          <w:lang w:val="uk-UA"/>
        </w:rPr>
        <w:t xml:space="preserve">пров. Магнітогорський, 1-В, </w:t>
      </w:r>
      <w:proofErr w:type="spellStart"/>
      <w:r w:rsidRPr="00C46525">
        <w:rPr>
          <w:rFonts w:ascii="Arial" w:eastAsia="Arial" w:hAnsi="Arial" w:cs="Arial"/>
          <w:color w:val="000000"/>
          <w:lang w:val="uk-UA"/>
        </w:rPr>
        <w:t>оф</w:t>
      </w:r>
      <w:proofErr w:type="spellEnd"/>
      <w:r w:rsidRPr="00C46525">
        <w:rPr>
          <w:rFonts w:ascii="Arial" w:eastAsia="Arial" w:hAnsi="Arial" w:cs="Arial"/>
          <w:color w:val="000000"/>
          <w:lang w:val="uk-UA"/>
        </w:rPr>
        <w:t>. 317</w:t>
      </w:r>
    </w:p>
    <w:p w:rsidR="009A5B21" w:rsidRPr="00315B16" w:rsidRDefault="009A5B21" w:rsidP="009A5B21">
      <w:pPr>
        <w:pBdr>
          <w:top w:val="nil"/>
          <w:left w:val="nil"/>
          <w:bottom w:val="nil"/>
          <w:right w:val="nil"/>
          <w:between w:val="nil"/>
        </w:pBdr>
        <w:jc w:val="both"/>
        <w:rPr>
          <w:rFonts w:ascii="Arial" w:eastAsia="Arial" w:hAnsi="Arial" w:cs="Arial"/>
          <w:color w:val="000000"/>
          <w:lang w:val="uk-UA"/>
        </w:rPr>
      </w:pPr>
      <w:r w:rsidRPr="00315B16">
        <w:rPr>
          <w:rFonts w:ascii="Arial" w:eastAsia="Arial" w:hAnsi="Arial" w:cs="Arial"/>
          <w:color w:val="000000"/>
          <w:lang w:val="uk-UA"/>
        </w:rPr>
        <w:t>+380 44 332 8409</w:t>
      </w:r>
    </w:p>
    <w:p w:rsidR="009A5B21" w:rsidRPr="00315B16" w:rsidRDefault="00BA1FE4" w:rsidP="009A5B21">
      <w:pPr>
        <w:pBdr>
          <w:top w:val="nil"/>
          <w:left w:val="nil"/>
          <w:bottom w:val="nil"/>
          <w:right w:val="nil"/>
          <w:between w:val="nil"/>
        </w:pBdr>
        <w:jc w:val="both"/>
        <w:rPr>
          <w:color w:val="000000"/>
          <w:lang w:val="uk-UA"/>
        </w:rPr>
      </w:pPr>
      <w:hyperlink r:id="rId9">
        <w:r w:rsidR="009A5B21" w:rsidRPr="00315B16">
          <w:rPr>
            <w:rFonts w:ascii="Arial" w:eastAsia="Arial" w:hAnsi="Arial" w:cs="Arial"/>
            <w:color w:val="0000FF"/>
            <w:u w:val="single"/>
            <w:lang w:val="uk-UA"/>
          </w:rPr>
          <w:t>info@ecolabel.org.ua</w:t>
        </w:r>
      </w:hyperlink>
    </w:p>
    <w:p w:rsidR="009A5B21" w:rsidRPr="00315B16" w:rsidRDefault="00BA1FE4" w:rsidP="009A5B21">
      <w:pPr>
        <w:pBdr>
          <w:top w:val="nil"/>
          <w:left w:val="nil"/>
          <w:bottom w:val="nil"/>
          <w:right w:val="nil"/>
          <w:between w:val="nil"/>
        </w:pBdr>
        <w:jc w:val="both"/>
        <w:rPr>
          <w:color w:val="000000"/>
          <w:lang w:val="uk-UA"/>
        </w:rPr>
      </w:pPr>
      <w:hyperlink r:id="rId10">
        <w:r w:rsidR="009A5B21" w:rsidRPr="00315B16">
          <w:rPr>
            <w:rFonts w:ascii="Arial" w:eastAsia="Arial" w:hAnsi="Arial" w:cs="Arial"/>
            <w:color w:val="0000FF"/>
            <w:u w:val="single"/>
            <w:lang w:val="uk-UA"/>
          </w:rPr>
          <w:t>www.ecolabel.org.ua</w:t>
        </w:r>
      </w:hyperlink>
    </w:p>
    <w:p w:rsidR="009A5B21" w:rsidRPr="00315B16" w:rsidRDefault="009A5B21" w:rsidP="009A5B21">
      <w:pPr>
        <w:pBdr>
          <w:top w:val="nil"/>
          <w:left w:val="nil"/>
          <w:bottom w:val="nil"/>
          <w:right w:val="nil"/>
          <w:between w:val="nil"/>
        </w:pBdr>
        <w:ind w:firstLine="567"/>
        <w:rPr>
          <w:color w:val="000000"/>
          <w:lang w:val="uk-UA"/>
        </w:rPr>
      </w:pPr>
    </w:p>
    <w:p w:rsidR="009A5B21" w:rsidRPr="00315B16" w:rsidRDefault="009A5B21" w:rsidP="009A5B21">
      <w:pPr>
        <w:pBdr>
          <w:top w:val="nil"/>
          <w:left w:val="nil"/>
          <w:bottom w:val="nil"/>
          <w:right w:val="nil"/>
          <w:between w:val="nil"/>
        </w:pBdr>
        <w:ind w:firstLine="567"/>
        <w:rPr>
          <w:color w:val="000000"/>
          <w:lang w:val="uk-UA"/>
        </w:rPr>
      </w:pPr>
    </w:p>
    <w:p w:rsidR="009A5B21" w:rsidRDefault="009A5B21" w:rsidP="009A5B21">
      <w:pPr>
        <w:pBdr>
          <w:top w:val="nil"/>
          <w:left w:val="nil"/>
          <w:bottom w:val="nil"/>
          <w:right w:val="nil"/>
          <w:between w:val="nil"/>
        </w:pBdr>
        <w:ind w:firstLine="567"/>
        <w:rPr>
          <w:color w:val="000000"/>
          <w:lang w:val="uk-UA"/>
        </w:rPr>
      </w:pPr>
    </w:p>
    <w:p w:rsidR="009A5B21" w:rsidRDefault="009A5B21"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9A5B21" w:rsidRDefault="009A5B21"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F57A82" w:rsidRDefault="00F57A82"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C46525" w:rsidRDefault="00C46525"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C46525" w:rsidRDefault="00C46525"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F57A82" w:rsidRDefault="00F57A82"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F57A82" w:rsidRDefault="00F57A82"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567"/>
        <w:jc w:val="center"/>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567"/>
        <w:jc w:val="center"/>
        <w:rPr>
          <w:rFonts w:ascii="Arial" w:eastAsia="Arial" w:hAnsi="Arial" w:cs="Arial"/>
          <w:color w:val="000000"/>
          <w:sz w:val="22"/>
          <w:szCs w:val="22"/>
          <w:lang w:val="uk-UA"/>
        </w:rPr>
      </w:pPr>
      <w:r w:rsidRPr="00315B16">
        <w:rPr>
          <w:rFonts w:ascii="Arial" w:eastAsia="Arial" w:hAnsi="Arial" w:cs="Arial"/>
          <w:b/>
          <w:color w:val="000000"/>
          <w:sz w:val="22"/>
          <w:szCs w:val="22"/>
          <w:lang w:val="uk-UA"/>
        </w:rPr>
        <w:lastRenderedPageBreak/>
        <w:t>ЗМІСТ</w:t>
      </w:r>
    </w:p>
    <w:p w:rsidR="009A5B21" w:rsidRPr="00315B16" w:rsidRDefault="009A5B21" w:rsidP="009A5B21">
      <w:pPr>
        <w:pBdr>
          <w:top w:val="nil"/>
          <w:left w:val="nil"/>
          <w:bottom w:val="nil"/>
          <w:right w:val="nil"/>
          <w:between w:val="nil"/>
        </w:pBdr>
        <w:rPr>
          <w:rFonts w:ascii="Arial" w:eastAsia="Arial" w:hAnsi="Arial" w:cs="Arial"/>
          <w:color w:val="000000"/>
          <w:sz w:val="22"/>
          <w:szCs w:val="22"/>
          <w:lang w:val="uk-UA"/>
        </w:rPr>
      </w:pPr>
    </w:p>
    <w:tbl>
      <w:tblPr>
        <w:tblW w:w="9476" w:type="dxa"/>
        <w:tblInd w:w="130" w:type="dxa"/>
        <w:tblLayout w:type="fixed"/>
        <w:tblLook w:val="0000" w:firstRow="0" w:lastRow="0" w:firstColumn="0" w:lastColumn="0" w:noHBand="0" w:noVBand="0"/>
      </w:tblPr>
      <w:tblGrid>
        <w:gridCol w:w="540"/>
        <w:gridCol w:w="8380"/>
        <w:gridCol w:w="556"/>
      </w:tblGrid>
      <w:tr w:rsidR="009A5B21" w:rsidRPr="00315B16" w:rsidTr="00072DF6">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556"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С.</w:t>
            </w:r>
          </w:p>
        </w:tc>
      </w:tr>
      <w:tr w:rsidR="009A5B21" w:rsidRPr="00315B16" w:rsidTr="00072DF6">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Вступ...........................................................................................................................</w:t>
            </w:r>
          </w:p>
        </w:tc>
        <w:tc>
          <w:tcPr>
            <w:tcW w:w="556"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IV</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1</w:t>
            </w:r>
          </w:p>
        </w:tc>
        <w:tc>
          <w:tcPr>
            <w:tcW w:w="838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СФЕРА ЗАСТОСУВАННЯ..........................................................................................</w:t>
            </w:r>
          </w:p>
        </w:tc>
        <w:tc>
          <w:tcPr>
            <w:tcW w:w="556" w:type="dxa"/>
            <w:vAlign w:val="bottom"/>
          </w:tcPr>
          <w:p w:rsidR="009A5B21" w:rsidRPr="00315B16" w:rsidRDefault="009A5B21"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sidRPr="00315B16">
              <w:rPr>
                <w:rFonts w:ascii="Arial" w:eastAsia="Arial" w:hAnsi="Arial" w:cs="Arial"/>
                <w:color w:val="000000"/>
                <w:sz w:val="22"/>
                <w:szCs w:val="22"/>
                <w:lang w:val="uk-UA"/>
              </w:rPr>
              <w:t>1</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2</w:t>
            </w:r>
          </w:p>
        </w:tc>
        <w:tc>
          <w:tcPr>
            <w:tcW w:w="838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НОРМАТИВНІ ПОСИЛАННЯ.....................................................................................</w:t>
            </w:r>
          </w:p>
        </w:tc>
        <w:tc>
          <w:tcPr>
            <w:tcW w:w="556" w:type="dxa"/>
            <w:vAlign w:val="bottom"/>
          </w:tcPr>
          <w:p w:rsidR="009A5B21" w:rsidRPr="00315B16" w:rsidRDefault="009A5B21"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sidRPr="00315B16">
              <w:rPr>
                <w:rFonts w:ascii="Arial" w:eastAsia="Arial" w:hAnsi="Arial" w:cs="Arial"/>
                <w:color w:val="000000"/>
                <w:sz w:val="22"/>
                <w:szCs w:val="22"/>
                <w:lang w:val="uk-UA"/>
              </w:rPr>
              <w:t>1</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3</w:t>
            </w:r>
          </w:p>
        </w:tc>
        <w:tc>
          <w:tcPr>
            <w:tcW w:w="838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ТЕРМІНИ, ВИЗНАЧЕННЯ ПОНЯТЬ, ПОЗНАКИ ТА СКОРОЧЕННЯ ......................</w:t>
            </w:r>
          </w:p>
        </w:tc>
        <w:tc>
          <w:tcPr>
            <w:tcW w:w="556" w:type="dxa"/>
            <w:vAlign w:val="bottom"/>
          </w:tcPr>
          <w:p w:rsidR="009A5B21" w:rsidRPr="00315B16" w:rsidRDefault="009A5B21"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sidRPr="00315B16">
              <w:rPr>
                <w:rFonts w:ascii="Arial" w:eastAsia="Arial" w:hAnsi="Arial" w:cs="Arial"/>
                <w:color w:val="000000"/>
                <w:sz w:val="22"/>
                <w:szCs w:val="22"/>
                <w:lang w:val="uk-UA"/>
              </w:rPr>
              <w:t>2</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4</w:t>
            </w:r>
          </w:p>
        </w:tc>
        <w:tc>
          <w:tcPr>
            <w:tcW w:w="8380" w:type="dxa"/>
          </w:tcPr>
          <w:p w:rsidR="009A5B21" w:rsidRPr="00315B16" w:rsidRDefault="009A5B21" w:rsidP="00044370">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ЗАГАЛЬНІ </w:t>
            </w:r>
            <w:r w:rsidR="00044370" w:rsidRPr="00044370">
              <w:rPr>
                <w:rFonts w:ascii="Arial" w:eastAsia="Arial" w:hAnsi="Arial" w:cs="Arial"/>
                <w:color w:val="000000"/>
                <w:sz w:val="22"/>
                <w:szCs w:val="22"/>
                <w:lang w:val="uk-UA"/>
              </w:rPr>
              <w:t>ПОЛОЖЕННЯ</w:t>
            </w:r>
            <w:r w:rsidR="00044370">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3</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5</w:t>
            </w:r>
          </w:p>
        </w:tc>
        <w:tc>
          <w:tcPr>
            <w:tcW w:w="8380" w:type="dxa"/>
          </w:tcPr>
          <w:p w:rsidR="009A5B21" w:rsidRPr="00315B16" w:rsidRDefault="00F57A82"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F57A82">
              <w:rPr>
                <w:rFonts w:ascii="Arial" w:eastAsia="Arial" w:hAnsi="Arial" w:cs="Arial"/>
                <w:color w:val="000000"/>
                <w:sz w:val="22"/>
                <w:szCs w:val="22"/>
                <w:lang w:val="uk-UA"/>
              </w:rPr>
              <w:t>СПЕЦІАЛЬНІ ВИМОГИ</w:t>
            </w:r>
            <w:r w:rsidR="009A5B21">
              <w:rPr>
                <w:rFonts w:ascii="Arial" w:eastAsia="Arial" w:hAnsi="Arial" w:cs="Arial"/>
                <w:color w:val="000000"/>
                <w:sz w:val="22"/>
                <w:szCs w:val="22"/>
                <w:lang w:val="uk-UA"/>
              </w:rPr>
              <w:t xml:space="preserve"> …………</w:t>
            </w:r>
            <w:r w:rsidR="000D4DBC">
              <w:rPr>
                <w:rFonts w:ascii="Arial" w:eastAsia="Arial" w:hAnsi="Arial" w:cs="Arial"/>
                <w:color w:val="000000"/>
                <w:sz w:val="22"/>
                <w:szCs w:val="22"/>
                <w:lang w:val="uk-UA"/>
              </w:rPr>
              <w:t>.</w:t>
            </w:r>
            <w:r w:rsidRPr="00315B16">
              <w:rPr>
                <w:rFonts w:ascii="Arial" w:eastAsia="Arial" w:hAnsi="Arial" w:cs="Arial"/>
                <w:color w:val="000000"/>
                <w:sz w:val="22"/>
                <w:szCs w:val="22"/>
                <w:lang w:val="uk-UA"/>
              </w:rPr>
              <w:t>..............................................................................</w:t>
            </w:r>
            <w:r w:rsidR="009A5B21" w:rsidRPr="00315B16">
              <w:rPr>
                <w:rFonts w:ascii="Arial" w:eastAsia="Arial" w:hAnsi="Arial" w:cs="Arial"/>
                <w:color w:val="000000"/>
                <w:sz w:val="22"/>
                <w:szCs w:val="22"/>
                <w:lang w:val="uk-UA"/>
              </w:rPr>
              <w:t xml:space="preserve"> </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4</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Pr>
                <w:rFonts w:ascii="Arial" w:eastAsia="Arial" w:hAnsi="Arial" w:cs="Arial"/>
                <w:color w:val="000000"/>
                <w:sz w:val="22"/>
                <w:szCs w:val="22"/>
                <w:lang w:val="uk-UA"/>
              </w:rPr>
              <w:t>6</w:t>
            </w:r>
          </w:p>
        </w:tc>
        <w:tc>
          <w:tcPr>
            <w:tcW w:w="8380" w:type="dxa"/>
          </w:tcPr>
          <w:p w:rsidR="009A5B21"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r>
              <w:rPr>
                <w:rFonts w:ascii="Arial" w:eastAsia="Arial" w:hAnsi="Arial" w:cs="Arial"/>
                <w:color w:val="000000"/>
                <w:sz w:val="22"/>
                <w:szCs w:val="22"/>
                <w:lang w:val="uk-UA"/>
              </w:rPr>
              <w:t xml:space="preserve">ВИМОГИ ДО ВИРОБНИЦТВА </w:t>
            </w:r>
            <w:r w:rsidRPr="00315B16">
              <w:rPr>
                <w:rFonts w:ascii="Arial" w:eastAsia="Arial" w:hAnsi="Arial" w:cs="Arial"/>
                <w:color w:val="000000"/>
                <w:sz w:val="22"/>
                <w:szCs w:val="22"/>
                <w:lang w:val="uk-UA"/>
              </w:rPr>
              <w:t xml:space="preserve"> </w:t>
            </w:r>
            <w:r>
              <w:rPr>
                <w:rFonts w:ascii="Arial" w:eastAsia="Arial" w:hAnsi="Arial" w:cs="Arial"/>
                <w:color w:val="000000"/>
                <w:sz w:val="22"/>
                <w:szCs w:val="22"/>
                <w:lang w:val="uk-UA"/>
              </w:rPr>
              <w:t>……</w:t>
            </w:r>
            <w:r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5</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Pr>
                <w:rFonts w:ascii="Arial" w:eastAsia="Arial" w:hAnsi="Arial" w:cs="Arial"/>
                <w:color w:val="000000"/>
                <w:sz w:val="22"/>
                <w:szCs w:val="22"/>
                <w:lang w:val="uk-UA"/>
              </w:rPr>
              <w:t>7</w:t>
            </w:r>
          </w:p>
        </w:tc>
        <w:tc>
          <w:tcPr>
            <w:tcW w:w="8380" w:type="dxa"/>
          </w:tcPr>
          <w:p w:rsidR="009A5B21" w:rsidRPr="00315B16" w:rsidRDefault="000D4DBC"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0D4DBC">
              <w:rPr>
                <w:rFonts w:ascii="Arial" w:eastAsia="Arial" w:hAnsi="Arial" w:cs="Arial"/>
                <w:color w:val="000000"/>
                <w:sz w:val="22"/>
                <w:szCs w:val="22"/>
                <w:lang w:val="uk-UA"/>
              </w:rPr>
              <w:t>ВИМОГИ ДО ГОТОВОЇ ПРОДУКЦІЇ</w:t>
            </w:r>
            <w:r w:rsidRPr="00315B16">
              <w:rPr>
                <w:rFonts w:ascii="Arial" w:eastAsia="Arial" w:hAnsi="Arial" w:cs="Arial"/>
                <w:color w:val="000000"/>
                <w:sz w:val="22"/>
                <w:szCs w:val="22"/>
                <w:lang w:val="uk-UA"/>
              </w:rPr>
              <w:t xml:space="preserve"> </w:t>
            </w:r>
            <w:r w:rsidR="009A5B21"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5</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Pr>
                <w:rFonts w:ascii="Arial" w:eastAsia="Arial" w:hAnsi="Arial" w:cs="Arial"/>
                <w:color w:val="000000"/>
                <w:sz w:val="22"/>
                <w:szCs w:val="22"/>
                <w:lang w:val="uk-UA"/>
              </w:rPr>
              <w:t>8</w:t>
            </w:r>
          </w:p>
        </w:tc>
        <w:tc>
          <w:tcPr>
            <w:tcW w:w="8380" w:type="dxa"/>
          </w:tcPr>
          <w:p w:rsidR="009A5B21"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r w:rsidRPr="000D4DBC">
              <w:rPr>
                <w:rFonts w:ascii="Arial" w:eastAsia="Arial" w:hAnsi="Arial" w:cs="Arial"/>
                <w:color w:val="000000"/>
                <w:sz w:val="22"/>
                <w:szCs w:val="22"/>
                <w:lang w:val="uk-UA"/>
              </w:rPr>
              <w:t>ТРАНСПОРТУВАННЯ ТА ЗБЕРІГАННЯ</w:t>
            </w:r>
            <w:r>
              <w:rPr>
                <w:rFonts w:ascii="Arial" w:eastAsia="Arial" w:hAnsi="Arial" w:cs="Arial"/>
                <w:color w:val="000000"/>
                <w:sz w:val="22"/>
                <w:szCs w:val="22"/>
                <w:lang w:val="uk-UA"/>
              </w:rPr>
              <w:t xml:space="preserve"> </w:t>
            </w:r>
            <w:r w:rsidR="009A5B21" w:rsidRPr="00315B16">
              <w:rPr>
                <w:rFonts w:ascii="Arial" w:eastAsia="Arial" w:hAnsi="Arial" w:cs="Arial"/>
                <w:color w:val="000000"/>
                <w:sz w:val="22"/>
                <w:szCs w:val="22"/>
                <w:lang w:val="uk-UA"/>
              </w:rPr>
              <w:t>........</w:t>
            </w:r>
            <w:r>
              <w:rPr>
                <w:rFonts w:ascii="Arial" w:eastAsia="Arial" w:hAnsi="Arial" w:cs="Arial"/>
                <w:color w:val="000000"/>
                <w:sz w:val="22"/>
                <w:szCs w:val="22"/>
                <w:lang w:val="uk-UA"/>
              </w:rPr>
              <w:t>.....................</w:t>
            </w:r>
            <w:r w:rsidR="009A5B21"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5</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Pr>
                <w:rFonts w:ascii="Arial" w:eastAsia="Arial" w:hAnsi="Arial" w:cs="Arial"/>
                <w:color w:val="000000"/>
                <w:sz w:val="22"/>
                <w:szCs w:val="22"/>
                <w:lang w:val="uk-UA"/>
              </w:rPr>
              <w:t>9</w:t>
            </w:r>
          </w:p>
        </w:tc>
        <w:tc>
          <w:tcPr>
            <w:tcW w:w="8380" w:type="dxa"/>
          </w:tcPr>
          <w:p w:rsidR="009A5B21"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r w:rsidRPr="000D4DBC">
              <w:rPr>
                <w:rFonts w:ascii="Arial" w:eastAsia="Arial" w:hAnsi="Arial" w:cs="Arial"/>
                <w:color w:val="000000"/>
                <w:sz w:val="22"/>
                <w:szCs w:val="22"/>
                <w:lang w:val="uk-UA"/>
              </w:rPr>
              <w:t>ВИМОГИ ДО ГАРАНТІЇ ПРОДУКЦІЇ</w:t>
            </w:r>
            <w:r>
              <w:rPr>
                <w:rFonts w:ascii="Arial" w:eastAsia="Arial" w:hAnsi="Arial" w:cs="Arial"/>
                <w:color w:val="000000"/>
                <w:sz w:val="22"/>
                <w:szCs w:val="22"/>
                <w:lang w:val="uk-UA"/>
              </w:rPr>
              <w:t xml:space="preserve"> </w:t>
            </w:r>
            <w:r w:rsidR="009A5B21"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6</w:t>
            </w:r>
          </w:p>
        </w:tc>
      </w:tr>
      <w:tr w:rsidR="009A5B21" w:rsidRPr="00315B16" w:rsidTr="005E2F25">
        <w:trPr>
          <w:trHeight w:val="220"/>
        </w:trPr>
        <w:tc>
          <w:tcPr>
            <w:tcW w:w="540" w:type="dxa"/>
          </w:tcPr>
          <w:p w:rsidR="009A5B21" w:rsidRPr="00315B16" w:rsidRDefault="009A5B2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1</w:t>
            </w:r>
            <w:r>
              <w:rPr>
                <w:rFonts w:ascii="Arial" w:eastAsia="Arial" w:hAnsi="Arial" w:cs="Arial"/>
                <w:color w:val="000000"/>
                <w:sz w:val="22"/>
                <w:szCs w:val="22"/>
                <w:lang w:val="uk-UA"/>
              </w:rPr>
              <w:t>0</w:t>
            </w:r>
          </w:p>
        </w:tc>
        <w:tc>
          <w:tcPr>
            <w:tcW w:w="8380" w:type="dxa"/>
          </w:tcPr>
          <w:p w:rsidR="009A5B21" w:rsidRPr="00315B16" w:rsidRDefault="000D4DBC" w:rsidP="009A5B21">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ПІДТВЕРДЖЕННЯ ВІДПОВІДНОСТІ</w:t>
            </w:r>
            <w:r w:rsidRPr="00315B16">
              <w:rPr>
                <w:rFonts w:ascii="Arial" w:eastAsia="Arial" w:hAnsi="Arial" w:cs="Arial"/>
                <w:color w:val="000000"/>
                <w:sz w:val="22"/>
                <w:szCs w:val="22"/>
                <w:lang w:val="uk-UA"/>
              </w:rPr>
              <w:t xml:space="preserve">   </w:t>
            </w:r>
            <w:r w:rsidR="009A5B21" w:rsidRPr="00315B16">
              <w:rPr>
                <w:rFonts w:ascii="Arial" w:eastAsia="Arial" w:hAnsi="Arial" w:cs="Arial"/>
                <w:color w:val="000000"/>
                <w:sz w:val="22"/>
                <w:szCs w:val="22"/>
                <w:lang w:val="uk-UA"/>
              </w:rPr>
              <w:t>……….. ........</w:t>
            </w:r>
            <w:r>
              <w:rPr>
                <w:rFonts w:ascii="Arial" w:eastAsia="Arial" w:hAnsi="Arial" w:cs="Arial"/>
                <w:color w:val="000000"/>
                <w:sz w:val="22"/>
                <w:szCs w:val="22"/>
                <w:lang w:val="uk-UA"/>
              </w:rPr>
              <w:t>......................................</w:t>
            </w:r>
            <w:r w:rsidR="009A5B21" w:rsidRPr="00315B16">
              <w:rPr>
                <w:rFonts w:ascii="Arial" w:eastAsia="Arial" w:hAnsi="Arial" w:cs="Arial"/>
                <w:color w:val="000000"/>
                <w:sz w:val="22"/>
                <w:szCs w:val="22"/>
                <w:lang w:val="uk-UA"/>
              </w:rPr>
              <w:t>.........</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6</w:t>
            </w:r>
          </w:p>
        </w:tc>
      </w:tr>
      <w:tr w:rsidR="009A5B21" w:rsidRPr="00315B16" w:rsidTr="005E2F25">
        <w:trPr>
          <w:trHeight w:val="220"/>
        </w:trPr>
        <w:tc>
          <w:tcPr>
            <w:tcW w:w="540" w:type="dxa"/>
          </w:tcPr>
          <w:p w:rsidR="009A5B21" w:rsidRPr="00315B16" w:rsidRDefault="009A5B21"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9A5B21" w:rsidRPr="00315B16" w:rsidRDefault="000D4DBC" w:rsidP="000D4DBC">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ДОДАТОК А</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(обов’язковий)</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ПЕРЕЛІК ДОКУМЕНТІВ, ЩО НАДАЮТЬСЯ ЗАЯВНИКОМ ДЛЯ ПРОХОДЖЕННЯ СЕРТИФІКАЦІЇ МЕБЛІВ ТА ПОКРИТТЯ ДЛЯ ПІДЛОГИ З ЛІСОМАТЕРІАЛІВ ЗА СХЕМОЮ ЗГІДНО ДСТУ ISO 14024</w:t>
            </w:r>
            <w:r>
              <w:rPr>
                <w:rFonts w:ascii="Arial" w:eastAsia="Arial" w:hAnsi="Arial" w:cs="Arial"/>
                <w:color w:val="000000"/>
                <w:sz w:val="22"/>
                <w:szCs w:val="22"/>
                <w:lang w:val="uk-UA"/>
              </w:rPr>
              <w:t xml:space="preserve"> .......</w:t>
            </w:r>
          </w:p>
        </w:tc>
        <w:tc>
          <w:tcPr>
            <w:tcW w:w="556" w:type="dxa"/>
            <w:vAlign w:val="bottom"/>
          </w:tcPr>
          <w:p w:rsidR="009A5B21" w:rsidRPr="00315B16"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7</w:t>
            </w:r>
          </w:p>
        </w:tc>
      </w:tr>
      <w:tr w:rsidR="000D4DBC" w:rsidRPr="00315B16" w:rsidTr="005E2F25">
        <w:trPr>
          <w:trHeight w:val="220"/>
        </w:trPr>
        <w:tc>
          <w:tcPr>
            <w:tcW w:w="540" w:type="dxa"/>
          </w:tcPr>
          <w:p w:rsidR="000D4DBC"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0D4DBC" w:rsidRPr="000D4DBC" w:rsidRDefault="000D4DBC" w:rsidP="000D4DBC">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ДОДАТОК Б</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(довідковий)</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ОСНОВНІ ХАРАКТЕРИСТИКИ ТЕХНОЛОГІЧНОГО ПРОЦЕСУ ТА СХЕМА ЖИТТЄВОГО ЦИКЛУ МЕБЛІВ ТА ПОКРИТТЯ ДЛЯ ПІДЛОГИ З ЛІСОМАТЕРІАЛІВ</w:t>
            </w:r>
            <w:r w:rsidRPr="00315B16">
              <w:rPr>
                <w:rFonts w:ascii="Arial" w:eastAsia="Arial" w:hAnsi="Arial" w:cs="Arial"/>
                <w:color w:val="000000"/>
                <w:sz w:val="22"/>
                <w:szCs w:val="22"/>
                <w:lang w:val="uk-UA"/>
              </w:rPr>
              <w:t>....................................................</w:t>
            </w:r>
            <w:r>
              <w:rPr>
                <w:rFonts w:ascii="Arial" w:eastAsia="Arial" w:hAnsi="Arial" w:cs="Arial"/>
                <w:color w:val="000000"/>
                <w:sz w:val="22"/>
                <w:szCs w:val="22"/>
                <w:lang w:val="uk-UA"/>
              </w:rPr>
              <w:t>...............................</w:t>
            </w:r>
          </w:p>
        </w:tc>
        <w:tc>
          <w:tcPr>
            <w:tcW w:w="556" w:type="dxa"/>
            <w:vAlign w:val="bottom"/>
          </w:tcPr>
          <w:p w:rsidR="000D4DBC"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8</w:t>
            </w:r>
          </w:p>
        </w:tc>
      </w:tr>
      <w:tr w:rsidR="000D4DBC" w:rsidRPr="00315B16" w:rsidTr="005E2F25">
        <w:trPr>
          <w:trHeight w:val="220"/>
        </w:trPr>
        <w:tc>
          <w:tcPr>
            <w:tcW w:w="540" w:type="dxa"/>
          </w:tcPr>
          <w:p w:rsidR="000D4DBC"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0D4DBC" w:rsidRPr="000D4DBC" w:rsidRDefault="000D4DBC" w:rsidP="000D4DBC">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ДОДАТОК В</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(обов’язковий)</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ПЕРЕЛІК ФАКТОРІВ РИЗИКУ ТА КОДІВ НЕБЕЗПЕЧНОСТІ РЕЧОВИН, ЗАБОРОНЕНИХ ДЛЯ ВИКОРИСТАННЯ У ВИРОБНИЦТВІ МЕБЛІВ ТА ПОКРИТТЯ ДЛЯ ПІДЛОГИ З ЛІСОМАТЕРІАЛІВ</w:t>
            </w:r>
            <w:r>
              <w:rPr>
                <w:rFonts w:ascii="Arial" w:eastAsia="Arial" w:hAnsi="Arial" w:cs="Arial"/>
                <w:color w:val="000000"/>
                <w:sz w:val="22"/>
                <w:szCs w:val="22"/>
                <w:lang w:val="uk-UA"/>
              </w:rPr>
              <w:t>.......</w:t>
            </w:r>
          </w:p>
        </w:tc>
        <w:tc>
          <w:tcPr>
            <w:tcW w:w="556" w:type="dxa"/>
            <w:vAlign w:val="bottom"/>
          </w:tcPr>
          <w:p w:rsidR="000D4DBC"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11</w:t>
            </w:r>
          </w:p>
        </w:tc>
      </w:tr>
      <w:tr w:rsidR="000D4DBC" w:rsidRPr="00315B16" w:rsidTr="005E2F25">
        <w:trPr>
          <w:trHeight w:val="220"/>
        </w:trPr>
        <w:tc>
          <w:tcPr>
            <w:tcW w:w="540" w:type="dxa"/>
          </w:tcPr>
          <w:p w:rsidR="000D4DBC"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0D4DBC" w:rsidRPr="000D4DBC" w:rsidRDefault="000D4DBC" w:rsidP="000D4DBC">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ДОДАТОК Г</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(обов’язковий)</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ПЕРЕЛІК ШКІДЛИВИХ РЕЧОВИН ТА НОРМИ ЇХ СЕРЕДНЬОДОБОВИХ ЕМІСІЙ (ЗГІДНО ГН 2.1.6.1338-03)</w:t>
            </w:r>
            <w:r>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w:t>
            </w:r>
          </w:p>
        </w:tc>
        <w:tc>
          <w:tcPr>
            <w:tcW w:w="556" w:type="dxa"/>
            <w:vAlign w:val="bottom"/>
          </w:tcPr>
          <w:p w:rsidR="000D4DBC"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12</w:t>
            </w:r>
          </w:p>
        </w:tc>
      </w:tr>
      <w:tr w:rsidR="000D4DBC" w:rsidRPr="00315B16" w:rsidTr="005E2F25">
        <w:trPr>
          <w:trHeight w:val="220"/>
        </w:trPr>
        <w:tc>
          <w:tcPr>
            <w:tcW w:w="540" w:type="dxa"/>
          </w:tcPr>
          <w:p w:rsidR="000D4DBC" w:rsidRPr="00315B16" w:rsidRDefault="000D4DBC" w:rsidP="000D4DBC">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0D4DBC" w:rsidRPr="000D4DBC" w:rsidRDefault="000D4DBC" w:rsidP="000D4DBC">
            <w:pPr>
              <w:pBdr>
                <w:top w:val="nil"/>
                <w:left w:val="nil"/>
                <w:bottom w:val="nil"/>
                <w:right w:val="nil"/>
                <w:between w:val="nil"/>
              </w:pBdr>
              <w:spacing w:line="360" w:lineRule="auto"/>
              <w:rPr>
                <w:rFonts w:ascii="Arial" w:eastAsia="Arial" w:hAnsi="Arial" w:cs="Arial"/>
                <w:color w:val="000000"/>
                <w:sz w:val="22"/>
                <w:szCs w:val="22"/>
                <w:lang w:val="uk-UA"/>
              </w:rPr>
            </w:pPr>
            <w:r w:rsidRPr="000D4DBC">
              <w:rPr>
                <w:rFonts w:ascii="Arial" w:eastAsia="Arial" w:hAnsi="Arial" w:cs="Arial"/>
                <w:color w:val="000000"/>
                <w:sz w:val="22"/>
                <w:szCs w:val="22"/>
                <w:lang w:val="uk-UA"/>
              </w:rPr>
              <w:t>ДОДАТОК  Д</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(обов’язковий)</w:t>
            </w:r>
            <w:r>
              <w:rPr>
                <w:rFonts w:ascii="Arial" w:eastAsia="Arial" w:hAnsi="Arial" w:cs="Arial"/>
                <w:color w:val="000000"/>
                <w:sz w:val="22"/>
                <w:szCs w:val="22"/>
                <w:lang w:val="uk-UA"/>
              </w:rPr>
              <w:t xml:space="preserve"> </w:t>
            </w:r>
            <w:r w:rsidRPr="000D4DBC">
              <w:rPr>
                <w:rFonts w:ascii="Arial" w:eastAsia="Arial" w:hAnsi="Arial" w:cs="Arial"/>
                <w:color w:val="000000"/>
                <w:sz w:val="22"/>
                <w:szCs w:val="22"/>
                <w:lang w:val="uk-UA"/>
              </w:rPr>
              <w:t>РЕЧОВИНИ, ЩО Є ЗАБОРОНЕНИМИ ДЛЯ ВИКОРИСТАННЯ ПРИ ВИРОБНИЦТВІ МЕБЛІВ ТА ПОКРИТТЯ ДЛЯ ПІДЛОГИ З ЛІСОМАТЕРІАЛІВ</w:t>
            </w:r>
            <w:r w:rsidRPr="00315B16">
              <w:rPr>
                <w:rFonts w:ascii="Arial" w:eastAsia="Arial" w:hAnsi="Arial" w:cs="Arial"/>
                <w:color w:val="000000"/>
                <w:sz w:val="22"/>
                <w:szCs w:val="22"/>
                <w:lang w:val="uk-UA"/>
              </w:rPr>
              <w:t>...................................................................................</w:t>
            </w:r>
            <w:r w:rsidR="005E2F25">
              <w:rPr>
                <w:rFonts w:ascii="Arial" w:eastAsia="Arial" w:hAnsi="Arial" w:cs="Arial"/>
                <w:color w:val="000000"/>
                <w:sz w:val="22"/>
                <w:szCs w:val="22"/>
                <w:lang w:val="uk-UA"/>
              </w:rPr>
              <w:t>.................</w:t>
            </w:r>
          </w:p>
        </w:tc>
        <w:tc>
          <w:tcPr>
            <w:tcW w:w="556" w:type="dxa"/>
            <w:vAlign w:val="bottom"/>
          </w:tcPr>
          <w:p w:rsidR="000D4DBC" w:rsidRDefault="0020396F" w:rsidP="005E2F25">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13</w:t>
            </w:r>
          </w:p>
        </w:tc>
      </w:tr>
      <w:tr w:rsidR="007F76B1" w:rsidRPr="00315B16" w:rsidTr="005E2F25">
        <w:trPr>
          <w:gridAfter w:val="2"/>
          <w:wAfter w:w="8936" w:type="dxa"/>
          <w:trHeight w:val="220"/>
        </w:trPr>
        <w:tc>
          <w:tcPr>
            <w:tcW w:w="540" w:type="dxa"/>
          </w:tcPr>
          <w:p w:rsidR="007F76B1" w:rsidRPr="00315B16" w:rsidRDefault="007F76B1"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p>
        </w:tc>
      </w:tr>
      <w:tr w:rsidR="000D4DBC" w:rsidRPr="00315B16" w:rsidTr="005E2F25">
        <w:trPr>
          <w:trHeight w:val="220"/>
        </w:trPr>
        <w:tc>
          <w:tcPr>
            <w:tcW w:w="540" w:type="dxa"/>
          </w:tcPr>
          <w:p w:rsidR="000D4DBC" w:rsidRPr="00315B16" w:rsidRDefault="000D4DBC" w:rsidP="009A5B21">
            <w:pPr>
              <w:pBdr>
                <w:top w:val="nil"/>
                <w:left w:val="nil"/>
                <w:bottom w:val="nil"/>
                <w:right w:val="nil"/>
                <w:between w:val="nil"/>
              </w:pBdr>
              <w:spacing w:line="360" w:lineRule="auto"/>
              <w:jc w:val="both"/>
              <w:rPr>
                <w:rFonts w:ascii="Arial" w:eastAsia="Arial" w:hAnsi="Arial" w:cs="Arial"/>
                <w:color w:val="000000"/>
                <w:sz w:val="22"/>
                <w:szCs w:val="22"/>
                <w:lang w:val="uk-UA"/>
              </w:rPr>
            </w:pPr>
          </w:p>
        </w:tc>
        <w:tc>
          <w:tcPr>
            <w:tcW w:w="8380" w:type="dxa"/>
          </w:tcPr>
          <w:p w:rsidR="000D4DBC" w:rsidRPr="00315B16" w:rsidRDefault="000D4DBC" w:rsidP="009A5B21">
            <w:pPr>
              <w:pBdr>
                <w:top w:val="nil"/>
                <w:left w:val="nil"/>
                <w:bottom w:val="nil"/>
                <w:right w:val="nil"/>
                <w:between w:val="nil"/>
              </w:pBdr>
              <w:spacing w:line="360" w:lineRule="auto"/>
              <w:rPr>
                <w:rFonts w:ascii="Arial" w:eastAsia="Arial" w:hAnsi="Arial" w:cs="Arial"/>
                <w:color w:val="000000"/>
                <w:sz w:val="22"/>
                <w:szCs w:val="22"/>
                <w:lang w:val="uk-UA"/>
              </w:rPr>
            </w:pPr>
            <w:r w:rsidRPr="00315B16">
              <w:rPr>
                <w:rFonts w:ascii="Arial" w:eastAsia="Arial" w:hAnsi="Arial" w:cs="Arial"/>
                <w:color w:val="000000"/>
                <w:sz w:val="22"/>
                <w:szCs w:val="22"/>
                <w:lang w:val="uk-UA"/>
              </w:rPr>
              <w:t>Бібліографія ............................................................................................................</w:t>
            </w:r>
          </w:p>
        </w:tc>
        <w:tc>
          <w:tcPr>
            <w:tcW w:w="556" w:type="dxa"/>
            <w:vAlign w:val="bottom"/>
          </w:tcPr>
          <w:p w:rsidR="000D4DBC" w:rsidRPr="00315B16" w:rsidRDefault="0020396F" w:rsidP="007F76B1">
            <w:pPr>
              <w:pBdr>
                <w:top w:val="nil"/>
                <w:left w:val="nil"/>
                <w:bottom w:val="nil"/>
                <w:right w:val="nil"/>
                <w:between w:val="nil"/>
              </w:pBdr>
              <w:spacing w:line="360" w:lineRule="auto"/>
              <w:jc w:val="center"/>
              <w:rPr>
                <w:rFonts w:ascii="Arial" w:eastAsia="Arial" w:hAnsi="Arial" w:cs="Arial"/>
                <w:color w:val="000000"/>
                <w:sz w:val="22"/>
                <w:szCs w:val="22"/>
                <w:lang w:val="uk-UA"/>
              </w:rPr>
            </w:pPr>
            <w:r>
              <w:rPr>
                <w:rFonts w:ascii="Arial" w:eastAsia="Arial" w:hAnsi="Arial" w:cs="Arial"/>
                <w:color w:val="000000"/>
                <w:sz w:val="22"/>
                <w:szCs w:val="22"/>
                <w:lang w:val="uk-UA"/>
              </w:rPr>
              <w:t>1</w:t>
            </w:r>
            <w:r w:rsidR="007F76B1">
              <w:rPr>
                <w:rFonts w:ascii="Arial" w:eastAsia="Arial" w:hAnsi="Arial" w:cs="Arial"/>
                <w:color w:val="000000"/>
                <w:sz w:val="22"/>
                <w:szCs w:val="22"/>
                <w:lang w:val="uk-UA"/>
              </w:rPr>
              <w:t>4</w:t>
            </w:r>
          </w:p>
        </w:tc>
      </w:tr>
    </w:tbl>
    <w:p w:rsidR="009A5B21" w:rsidRPr="00315B16" w:rsidRDefault="009A5B21" w:rsidP="009A5B21">
      <w:pPr>
        <w:keepNext/>
        <w:numPr>
          <w:ilvl w:val="0"/>
          <w:numId w:val="45"/>
        </w:numPr>
        <w:pBdr>
          <w:top w:val="nil"/>
          <w:left w:val="nil"/>
          <w:bottom w:val="nil"/>
          <w:right w:val="nil"/>
          <w:between w:val="nil"/>
        </w:pBdr>
        <w:tabs>
          <w:tab w:val="left" w:pos="0"/>
        </w:tabs>
        <w:jc w:val="right"/>
        <w:rPr>
          <w:color w:val="000000"/>
          <w:lang w:val="uk-UA"/>
        </w:rPr>
      </w:pPr>
    </w:p>
    <w:p w:rsidR="009A5B21" w:rsidRPr="00315B16" w:rsidRDefault="009A5B21" w:rsidP="009A5B21">
      <w:pPr>
        <w:pBdr>
          <w:top w:val="nil"/>
          <w:left w:val="nil"/>
          <w:bottom w:val="nil"/>
          <w:right w:val="nil"/>
          <w:between w:val="nil"/>
        </w:pBdr>
        <w:rPr>
          <w:color w:val="000000"/>
          <w:lang w:val="uk-UA"/>
        </w:rPr>
      </w:pPr>
      <w:r w:rsidRPr="00315B16">
        <w:rPr>
          <w:lang w:val="uk-UA"/>
        </w:rPr>
        <w:br w:type="page"/>
      </w:r>
    </w:p>
    <w:p w:rsidR="009A5B21" w:rsidRPr="00315B16" w:rsidRDefault="009A5B21" w:rsidP="009A5B21">
      <w:pPr>
        <w:keepNext/>
        <w:numPr>
          <w:ilvl w:val="0"/>
          <w:numId w:val="45"/>
        </w:numPr>
        <w:pBdr>
          <w:top w:val="nil"/>
          <w:left w:val="nil"/>
          <w:bottom w:val="nil"/>
          <w:right w:val="nil"/>
          <w:between w:val="nil"/>
        </w:pBdr>
        <w:tabs>
          <w:tab w:val="left" w:pos="0"/>
        </w:tabs>
        <w:jc w:val="center"/>
        <w:rPr>
          <w:rFonts w:ascii="Arial" w:eastAsia="Arial" w:hAnsi="Arial" w:cs="Arial"/>
          <w:color w:val="000000"/>
          <w:sz w:val="22"/>
          <w:szCs w:val="22"/>
          <w:lang w:val="uk-UA"/>
        </w:rPr>
      </w:pPr>
      <w:r w:rsidRPr="00315B16">
        <w:rPr>
          <w:rFonts w:ascii="Arial" w:eastAsia="Arial" w:hAnsi="Arial" w:cs="Arial"/>
          <w:b/>
          <w:color w:val="000000"/>
          <w:sz w:val="22"/>
          <w:szCs w:val="22"/>
          <w:lang w:val="uk-UA"/>
        </w:rPr>
        <w:lastRenderedPageBreak/>
        <w:t>ВСТУП</w:t>
      </w:r>
    </w:p>
    <w:p w:rsidR="009A5B21" w:rsidRPr="00315B16" w:rsidRDefault="009A5B21" w:rsidP="009A5B21">
      <w:pPr>
        <w:pBdr>
          <w:top w:val="nil"/>
          <w:left w:val="nil"/>
          <w:bottom w:val="nil"/>
          <w:right w:val="nil"/>
          <w:between w:val="nil"/>
        </w:pBdr>
        <w:ind w:firstLine="709"/>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Стандарт </w:t>
      </w:r>
      <w:r w:rsidR="00BA1FE4">
        <w:rPr>
          <w:rFonts w:ascii="Arial" w:eastAsia="Arial" w:hAnsi="Arial" w:cs="Arial"/>
          <w:color w:val="000000"/>
          <w:sz w:val="22"/>
          <w:szCs w:val="22"/>
          <w:lang w:val="uk-UA"/>
        </w:rPr>
        <w:t>СОУ ОЕМ 08.002.06.080:20ХХ</w:t>
      </w:r>
      <w:bookmarkStart w:id="0" w:name="_GoBack"/>
      <w:bookmarkEnd w:id="0"/>
      <w:r w:rsidRPr="00315B16">
        <w:rPr>
          <w:rFonts w:ascii="Arial" w:eastAsia="Arial" w:hAnsi="Arial" w:cs="Arial"/>
          <w:color w:val="000000"/>
          <w:sz w:val="22"/>
          <w:szCs w:val="22"/>
          <w:lang w:val="uk-UA"/>
        </w:rPr>
        <w:t xml:space="preserve"> </w:t>
      </w:r>
      <w:r w:rsidR="00E56D62">
        <w:rPr>
          <w:rFonts w:ascii="Arial" w:eastAsia="Arial" w:hAnsi="Arial" w:cs="Arial"/>
          <w:color w:val="000000"/>
          <w:sz w:val="22"/>
          <w:szCs w:val="22"/>
          <w:lang w:val="uk-UA"/>
        </w:rPr>
        <w:t xml:space="preserve">Меблі, </w:t>
      </w:r>
      <w:r w:rsidR="00E56D62" w:rsidRPr="00E56D62">
        <w:rPr>
          <w:rFonts w:ascii="Arial" w:eastAsia="Arial" w:hAnsi="Arial" w:cs="Arial"/>
          <w:color w:val="000000"/>
          <w:sz w:val="22"/>
          <w:szCs w:val="22"/>
          <w:lang w:val="uk-UA"/>
        </w:rPr>
        <w:t>покриття для підлоги та інші вироби з лісоматеріалів</w:t>
      </w:r>
      <w:r w:rsidR="00072DF6" w:rsidRPr="00072DF6">
        <w:rPr>
          <w:rFonts w:ascii="Arial" w:eastAsia="Arial" w:hAnsi="Arial" w:cs="Arial"/>
          <w:color w:val="000000"/>
          <w:sz w:val="22"/>
          <w:szCs w:val="22"/>
          <w:lang w:val="uk-UA"/>
        </w:rPr>
        <w:t>. Екологічні критерії оцінювання життєвого циклу</w:t>
      </w:r>
      <w:r w:rsidRPr="00315B16">
        <w:rPr>
          <w:rFonts w:ascii="Arial" w:eastAsia="Arial" w:hAnsi="Arial" w:cs="Arial"/>
          <w:color w:val="000000"/>
          <w:sz w:val="22"/>
          <w:szCs w:val="22"/>
          <w:lang w:val="uk-UA"/>
        </w:rPr>
        <w:t xml:space="preserve"> впроваджують до системи екологічної сертифікації та маркування згідно ДСТУ ISO 14024, щоб встановлювати екологічні критерії для визначення переваг</w:t>
      </w:r>
      <w:r w:rsidR="00072DF6" w:rsidRPr="00072DF6">
        <w:rPr>
          <w:lang w:val="uk-UA"/>
        </w:rPr>
        <w:t xml:space="preserve"> </w:t>
      </w:r>
      <w:r w:rsidR="00072DF6" w:rsidRPr="00072DF6">
        <w:rPr>
          <w:rFonts w:ascii="Arial" w:hAnsi="Arial" w:cs="Arial"/>
          <w:lang w:val="uk-UA"/>
        </w:rPr>
        <w:t>м</w:t>
      </w:r>
      <w:r w:rsidR="00072DF6" w:rsidRPr="00072DF6">
        <w:rPr>
          <w:rFonts w:ascii="Arial" w:eastAsia="Arial" w:hAnsi="Arial" w:cs="Arial"/>
          <w:color w:val="000000"/>
          <w:sz w:val="22"/>
          <w:szCs w:val="22"/>
          <w:lang w:val="uk-UA"/>
        </w:rPr>
        <w:t>еблі</w:t>
      </w:r>
      <w:r w:rsidR="00072DF6">
        <w:rPr>
          <w:rFonts w:ascii="Arial" w:eastAsia="Arial" w:hAnsi="Arial" w:cs="Arial"/>
          <w:color w:val="000000"/>
          <w:sz w:val="22"/>
          <w:szCs w:val="22"/>
          <w:lang w:val="uk-UA"/>
        </w:rPr>
        <w:t>в та покриттів</w:t>
      </w:r>
      <w:r w:rsidR="00072DF6" w:rsidRPr="00072DF6">
        <w:rPr>
          <w:rFonts w:ascii="Arial" w:eastAsia="Arial" w:hAnsi="Arial" w:cs="Arial"/>
          <w:color w:val="000000"/>
          <w:sz w:val="22"/>
          <w:szCs w:val="22"/>
          <w:lang w:val="uk-UA"/>
        </w:rPr>
        <w:t xml:space="preserve"> для підлоги</w:t>
      </w:r>
      <w:r w:rsidR="00072DF6">
        <w:rPr>
          <w:rFonts w:ascii="Arial" w:eastAsia="Arial" w:hAnsi="Arial" w:cs="Arial"/>
          <w:color w:val="000000"/>
          <w:sz w:val="22"/>
          <w:szCs w:val="22"/>
          <w:lang w:val="uk-UA"/>
        </w:rPr>
        <w:t xml:space="preserve"> </w:t>
      </w:r>
      <w:r w:rsidR="00072DF6" w:rsidRPr="00072DF6">
        <w:rPr>
          <w:rFonts w:ascii="Arial" w:eastAsia="Arial" w:hAnsi="Arial" w:cs="Arial"/>
          <w:color w:val="000000"/>
          <w:sz w:val="22"/>
          <w:szCs w:val="22"/>
          <w:lang w:val="uk-UA"/>
        </w:rPr>
        <w:t>з лісоматеріалів</w:t>
      </w:r>
      <w:r w:rsidRPr="00315B16">
        <w:rPr>
          <w:rFonts w:ascii="Arial" w:eastAsia="Arial" w:hAnsi="Arial" w:cs="Arial"/>
          <w:color w:val="000000"/>
          <w:sz w:val="22"/>
          <w:szCs w:val="22"/>
          <w:lang w:val="uk-UA"/>
        </w:rPr>
        <w:t>, відносно їх потенційних впливів на стан</w:t>
      </w:r>
      <w:r w:rsidR="00072DF6">
        <w:rPr>
          <w:rFonts w:ascii="Arial" w:eastAsia="Arial" w:hAnsi="Arial" w:cs="Arial"/>
          <w:color w:val="000000"/>
          <w:sz w:val="22"/>
          <w:szCs w:val="22"/>
          <w:lang w:val="uk-UA"/>
        </w:rPr>
        <w:t xml:space="preserve"> довкілля та здоров’я людини</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Цей стандарт розроблений у відповідності з принципами та структурою оцінювання життєвого циклу продукції згідно ДСТУ ISO 14040 на основі результатів аналізування життєвого циклу</w:t>
      </w:r>
      <w:r w:rsidR="00072DF6">
        <w:rPr>
          <w:rFonts w:ascii="Arial" w:eastAsia="Arial" w:hAnsi="Arial" w:cs="Arial"/>
          <w:color w:val="000000"/>
          <w:sz w:val="22"/>
          <w:szCs w:val="22"/>
          <w:lang w:val="uk-UA"/>
        </w:rPr>
        <w:t xml:space="preserve"> виробів</w:t>
      </w:r>
      <w:r w:rsidRPr="00315B16">
        <w:rPr>
          <w:rFonts w:ascii="Arial" w:eastAsia="Arial" w:hAnsi="Arial" w:cs="Arial"/>
          <w:color w:val="000000"/>
          <w:sz w:val="22"/>
          <w:szCs w:val="22"/>
          <w:lang w:val="uk-UA"/>
        </w:rPr>
        <w:t xml:space="preserve">, виготовлених за прогресивними технологіями та екологічних критеріїв для </w:t>
      </w:r>
      <w:r w:rsidR="00072DF6">
        <w:rPr>
          <w:rFonts w:ascii="Arial" w:eastAsia="Arial" w:hAnsi="Arial" w:cs="Arial"/>
          <w:color w:val="000000"/>
          <w:sz w:val="22"/>
          <w:szCs w:val="22"/>
          <w:lang w:val="uk-UA"/>
        </w:rPr>
        <w:t>меблів та покриттів</w:t>
      </w:r>
      <w:r w:rsidR="00072DF6" w:rsidRPr="00072DF6">
        <w:rPr>
          <w:rFonts w:ascii="Arial" w:eastAsia="Arial" w:hAnsi="Arial" w:cs="Arial"/>
          <w:color w:val="000000"/>
          <w:sz w:val="22"/>
          <w:szCs w:val="22"/>
          <w:lang w:val="uk-UA"/>
        </w:rPr>
        <w:t xml:space="preserve"> для підлоги</w:t>
      </w:r>
      <w:r w:rsidR="00072DF6">
        <w:rPr>
          <w:rFonts w:ascii="Arial" w:eastAsia="Arial" w:hAnsi="Arial" w:cs="Arial"/>
          <w:color w:val="000000"/>
          <w:sz w:val="22"/>
          <w:szCs w:val="22"/>
          <w:lang w:val="uk-UA"/>
        </w:rPr>
        <w:t xml:space="preserve"> </w:t>
      </w:r>
      <w:r w:rsidR="00072DF6" w:rsidRPr="00072DF6">
        <w:rPr>
          <w:rFonts w:ascii="Arial" w:eastAsia="Arial" w:hAnsi="Arial" w:cs="Arial"/>
          <w:color w:val="000000"/>
          <w:sz w:val="22"/>
          <w:szCs w:val="22"/>
          <w:lang w:val="uk-UA"/>
        </w:rPr>
        <w:t>з лісоматеріалів</w:t>
      </w:r>
      <w:r w:rsidR="00072DF6"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інших програм екологічн</w:t>
      </w:r>
      <w:r w:rsidR="00072DF6">
        <w:rPr>
          <w:rFonts w:ascii="Arial" w:eastAsia="Arial" w:hAnsi="Arial" w:cs="Arial"/>
          <w:color w:val="000000"/>
          <w:sz w:val="22"/>
          <w:szCs w:val="22"/>
          <w:lang w:val="uk-UA"/>
        </w:rPr>
        <w:t>ого маркування І типу</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tabs>
          <w:tab w:val="left" w:pos="0"/>
        </w:tabs>
        <w:ind w:firstLine="426"/>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tabs>
          <w:tab w:val="left" w:pos="0"/>
        </w:tabs>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Основним завданням при впровадженні та подальшому перегляді  екологічних критеріїв є:</w:t>
      </w:r>
    </w:p>
    <w:p w:rsidR="009A5B21" w:rsidRPr="00315B16" w:rsidRDefault="009A5B21" w:rsidP="009A5B21">
      <w:pPr>
        <w:pBdr>
          <w:top w:val="nil"/>
          <w:left w:val="nil"/>
          <w:bottom w:val="nil"/>
          <w:right w:val="nil"/>
          <w:between w:val="nil"/>
        </w:pBdr>
        <w:tabs>
          <w:tab w:val="left" w:pos="0"/>
        </w:tabs>
        <w:ind w:firstLine="426"/>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 обмеження вмісту небезпечних речовин у </w:t>
      </w:r>
      <w:r w:rsidR="00072DF6">
        <w:rPr>
          <w:rFonts w:ascii="Arial" w:eastAsia="Arial" w:hAnsi="Arial" w:cs="Arial"/>
          <w:color w:val="000000"/>
          <w:sz w:val="22"/>
          <w:szCs w:val="22"/>
          <w:lang w:val="uk-UA"/>
        </w:rPr>
        <w:t>виробах</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tabs>
          <w:tab w:val="left" w:pos="0"/>
        </w:tabs>
        <w:ind w:firstLine="426"/>
        <w:rPr>
          <w:rFonts w:ascii="Arial" w:eastAsia="Arial" w:hAnsi="Arial" w:cs="Arial"/>
          <w:color w:val="000000"/>
          <w:sz w:val="22"/>
          <w:szCs w:val="22"/>
          <w:lang w:val="uk-UA"/>
        </w:rPr>
      </w:pPr>
      <w:r w:rsidRPr="00315B16">
        <w:rPr>
          <w:rFonts w:ascii="Arial" w:eastAsia="Arial" w:hAnsi="Arial" w:cs="Arial"/>
          <w:color w:val="000000"/>
          <w:sz w:val="22"/>
          <w:szCs w:val="22"/>
          <w:lang w:val="uk-UA"/>
        </w:rPr>
        <w:t>- поліпшення якості та строку служби;</w:t>
      </w:r>
    </w:p>
    <w:p w:rsidR="009A5B21" w:rsidRPr="00315B16" w:rsidRDefault="009A5B21" w:rsidP="009A5B21">
      <w:pPr>
        <w:pBdr>
          <w:top w:val="nil"/>
          <w:left w:val="nil"/>
          <w:bottom w:val="nil"/>
          <w:right w:val="nil"/>
          <w:between w:val="nil"/>
        </w:pBdr>
        <w:tabs>
          <w:tab w:val="left" w:pos="0"/>
        </w:tabs>
        <w:ind w:firstLine="426"/>
        <w:rPr>
          <w:rFonts w:ascii="Arial" w:eastAsia="Arial" w:hAnsi="Arial" w:cs="Arial"/>
          <w:color w:val="000000"/>
          <w:sz w:val="22"/>
          <w:szCs w:val="22"/>
          <w:lang w:val="uk-UA"/>
        </w:rPr>
      </w:pPr>
      <w:r w:rsidRPr="00315B16">
        <w:rPr>
          <w:rFonts w:ascii="Arial" w:eastAsia="Arial" w:hAnsi="Arial" w:cs="Arial"/>
          <w:color w:val="000000"/>
          <w:sz w:val="22"/>
          <w:szCs w:val="22"/>
          <w:lang w:val="uk-UA"/>
        </w:rPr>
        <w:t>- енергоефективність технологічного процесу виробництва;</w:t>
      </w:r>
    </w:p>
    <w:p w:rsidR="009A5B21" w:rsidRPr="00315B16" w:rsidRDefault="009A5B21" w:rsidP="009A5B21">
      <w:pPr>
        <w:pBdr>
          <w:top w:val="nil"/>
          <w:left w:val="nil"/>
          <w:bottom w:val="nil"/>
          <w:right w:val="nil"/>
          <w:between w:val="nil"/>
        </w:pBdr>
        <w:tabs>
          <w:tab w:val="left" w:pos="0"/>
        </w:tabs>
        <w:ind w:firstLine="426"/>
        <w:rPr>
          <w:rFonts w:ascii="Arial" w:eastAsia="Arial" w:hAnsi="Arial" w:cs="Arial"/>
          <w:color w:val="000000"/>
          <w:sz w:val="22"/>
          <w:szCs w:val="22"/>
          <w:lang w:val="uk-UA"/>
        </w:rPr>
      </w:pPr>
      <w:r w:rsidRPr="00315B16">
        <w:rPr>
          <w:rFonts w:ascii="Arial" w:eastAsia="Arial" w:hAnsi="Arial" w:cs="Arial"/>
          <w:color w:val="000000"/>
          <w:sz w:val="22"/>
          <w:szCs w:val="22"/>
          <w:lang w:val="uk-UA"/>
        </w:rPr>
        <w:t>- зниження екологічних впливів у процесі виробництва;</w:t>
      </w:r>
    </w:p>
    <w:p w:rsidR="009A5B21" w:rsidRPr="00315B16" w:rsidRDefault="009A5B21" w:rsidP="009A5B21">
      <w:pPr>
        <w:pBdr>
          <w:top w:val="nil"/>
          <w:left w:val="nil"/>
          <w:bottom w:val="nil"/>
          <w:right w:val="nil"/>
          <w:between w:val="nil"/>
        </w:pBdr>
        <w:tabs>
          <w:tab w:val="left" w:pos="0"/>
        </w:tabs>
        <w:ind w:firstLine="426"/>
        <w:rPr>
          <w:rFonts w:ascii="Arial" w:eastAsia="Arial" w:hAnsi="Arial" w:cs="Arial"/>
          <w:color w:val="000000"/>
          <w:sz w:val="22"/>
          <w:szCs w:val="22"/>
          <w:lang w:val="uk-UA"/>
        </w:rPr>
      </w:pPr>
      <w:r w:rsidRPr="00315B16">
        <w:rPr>
          <w:rFonts w:ascii="Arial" w:eastAsia="Arial" w:hAnsi="Arial" w:cs="Arial"/>
          <w:color w:val="000000"/>
          <w:sz w:val="22"/>
          <w:szCs w:val="22"/>
          <w:lang w:val="uk-UA"/>
        </w:rPr>
        <w:t>- зменшення від</w:t>
      </w:r>
      <w:r w:rsidR="00072DF6">
        <w:rPr>
          <w:rFonts w:ascii="Arial" w:eastAsia="Arial" w:hAnsi="Arial" w:cs="Arial"/>
          <w:color w:val="000000"/>
          <w:sz w:val="22"/>
          <w:szCs w:val="22"/>
          <w:lang w:val="uk-UA"/>
        </w:rPr>
        <w:t>ходів виробництва та споживання</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Рекомендований наступний перегляд –</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IІ півріччя 20</w:t>
      </w:r>
      <w:r w:rsidR="00072DF6">
        <w:rPr>
          <w:rFonts w:ascii="Arial" w:eastAsia="Arial" w:hAnsi="Arial" w:cs="Arial"/>
          <w:color w:val="000000"/>
          <w:sz w:val="22"/>
          <w:szCs w:val="22"/>
          <w:lang w:val="uk-UA"/>
        </w:rPr>
        <w:t>19</w:t>
      </w:r>
      <w:r w:rsidRPr="00315B16">
        <w:rPr>
          <w:rFonts w:ascii="Arial" w:eastAsia="Arial" w:hAnsi="Arial" w:cs="Arial"/>
          <w:color w:val="000000"/>
          <w:sz w:val="22"/>
          <w:szCs w:val="22"/>
          <w:lang w:val="uk-UA"/>
        </w:rPr>
        <w:t xml:space="preserve"> року.</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Позаплановий перегляд стандарту здійснюють у разі:</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змін державних норм або нормативно-технічних документів, що взаємопов’язані з його вимогами;</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надходження нових даних про властивості складників та техно</w:t>
      </w:r>
      <w:r>
        <w:rPr>
          <w:rFonts w:ascii="Arial" w:eastAsia="Arial" w:hAnsi="Arial" w:cs="Arial"/>
          <w:color w:val="000000"/>
          <w:sz w:val="22"/>
          <w:szCs w:val="22"/>
          <w:lang w:val="uk-UA"/>
        </w:rPr>
        <w:t>л</w:t>
      </w:r>
      <w:r w:rsidR="00072DF6">
        <w:rPr>
          <w:rFonts w:ascii="Arial" w:eastAsia="Arial" w:hAnsi="Arial" w:cs="Arial"/>
          <w:color w:val="000000"/>
          <w:sz w:val="22"/>
          <w:szCs w:val="22"/>
          <w:lang w:val="uk-UA"/>
        </w:rPr>
        <w:t>огічні інновації виробництва</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 визначення інших факторів, що впливають на стан здоров'я людини та довкілля, пов'язаних з виробництвом, застосуванням та  експлуатацією </w:t>
      </w:r>
      <w:r w:rsidR="00072DF6">
        <w:rPr>
          <w:rFonts w:ascii="Arial" w:eastAsia="Arial" w:hAnsi="Arial" w:cs="Arial"/>
          <w:color w:val="000000"/>
          <w:sz w:val="22"/>
          <w:szCs w:val="22"/>
          <w:lang w:val="uk-UA"/>
        </w:rPr>
        <w:t>виробів</w:t>
      </w:r>
      <w:r w:rsidRPr="00315B16">
        <w:rPr>
          <w:rFonts w:ascii="Arial" w:eastAsia="Arial" w:hAnsi="Arial" w:cs="Arial"/>
          <w:color w:val="000000"/>
          <w:sz w:val="22"/>
          <w:szCs w:val="22"/>
          <w:lang w:val="uk-UA"/>
        </w:rPr>
        <w:t>.</w:t>
      </w: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p>
    <w:p w:rsidR="009A5B21" w:rsidRPr="00315B16" w:rsidRDefault="009A5B21" w:rsidP="009A5B21">
      <w:pPr>
        <w:pBdr>
          <w:top w:val="nil"/>
          <w:left w:val="nil"/>
          <w:bottom w:val="nil"/>
          <w:right w:val="nil"/>
          <w:between w:val="nil"/>
        </w:pBdr>
        <w:ind w:firstLine="426"/>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Відносно </w:t>
      </w:r>
      <w:r w:rsidR="00072DF6">
        <w:rPr>
          <w:rFonts w:ascii="Arial" w:eastAsia="Arial" w:hAnsi="Arial" w:cs="Arial"/>
          <w:color w:val="000000"/>
          <w:sz w:val="22"/>
          <w:szCs w:val="22"/>
          <w:lang w:val="uk-UA"/>
        </w:rPr>
        <w:t>меблів</w:t>
      </w:r>
      <w:r w:rsidR="00636E78">
        <w:rPr>
          <w:rFonts w:ascii="Arial" w:eastAsia="Arial" w:hAnsi="Arial" w:cs="Arial"/>
          <w:color w:val="000000"/>
          <w:sz w:val="22"/>
          <w:szCs w:val="22"/>
          <w:lang w:val="uk-UA"/>
        </w:rPr>
        <w:t>,</w:t>
      </w:r>
      <w:r w:rsidR="00072DF6">
        <w:rPr>
          <w:rFonts w:ascii="Arial" w:eastAsia="Arial" w:hAnsi="Arial" w:cs="Arial"/>
          <w:color w:val="000000"/>
          <w:sz w:val="22"/>
          <w:szCs w:val="22"/>
          <w:lang w:val="uk-UA"/>
        </w:rPr>
        <w:t xml:space="preserve"> покриттів</w:t>
      </w:r>
      <w:r w:rsidR="00072DF6" w:rsidRPr="00072DF6">
        <w:rPr>
          <w:rFonts w:ascii="Arial" w:eastAsia="Arial" w:hAnsi="Arial" w:cs="Arial"/>
          <w:color w:val="000000"/>
          <w:sz w:val="22"/>
          <w:szCs w:val="22"/>
          <w:lang w:val="uk-UA"/>
        </w:rPr>
        <w:t xml:space="preserve"> для підлоги</w:t>
      </w:r>
      <w:r w:rsidR="00072DF6">
        <w:rPr>
          <w:rFonts w:ascii="Arial" w:eastAsia="Arial" w:hAnsi="Arial" w:cs="Arial"/>
          <w:color w:val="000000"/>
          <w:sz w:val="22"/>
          <w:szCs w:val="22"/>
          <w:lang w:val="uk-UA"/>
        </w:rPr>
        <w:t xml:space="preserve"> </w:t>
      </w:r>
      <w:r w:rsidR="00636E78">
        <w:rPr>
          <w:rFonts w:ascii="Arial" w:eastAsia="Arial" w:hAnsi="Arial" w:cs="Arial"/>
          <w:color w:val="000000"/>
          <w:sz w:val="22"/>
          <w:szCs w:val="22"/>
          <w:lang w:val="uk-UA"/>
        </w:rPr>
        <w:t xml:space="preserve">та інших виробів </w:t>
      </w:r>
      <w:r w:rsidR="00072DF6" w:rsidRPr="00072DF6">
        <w:rPr>
          <w:rFonts w:ascii="Arial" w:eastAsia="Arial" w:hAnsi="Arial" w:cs="Arial"/>
          <w:color w:val="000000"/>
          <w:sz w:val="22"/>
          <w:szCs w:val="22"/>
          <w:lang w:val="uk-UA"/>
        </w:rPr>
        <w:t>з лісоматеріалів</w:t>
      </w:r>
      <w:r w:rsidRPr="00315B16">
        <w:rPr>
          <w:rFonts w:ascii="Arial" w:eastAsia="Arial" w:hAnsi="Arial" w:cs="Arial"/>
          <w:color w:val="000000"/>
          <w:sz w:val="22"/>
          <w:szCs w:val="22"/>
          <w:lang w:val="uk-UA"/>
        </w:rPr>
        <w:t>, що успішно пройшли сертифікацію згідно вимог цього стандарту, одержувач екологічного сертифікату отримує право на застосування екологічного маркування згідно вимог чинного законодавства,</w:t>
      </w:r>
      <w:r w:rsidRPr="00315B16">
        <w:rPr>
          <w:color w:val="000000"/>
          <w:lang w:val="uk-UA"/>
        </w:rPr>
        <w:t xml:space="preserve"> </w:t>
      </w:r>
      <w:r w:rsidRPr="00315B16">
        <w:rPr>
          <w:rFonts w:ascii="Arial" w:eastAsia="Arial" w:hAnsi="Arial" w:cs="Arial"/>
          <w:color w:val="000000"/>
          <w:sz w:val="22"/>
          <w:szCs w:val="22"/>
          <w:lang w:val="uk-UA"/>
        </w:rPr>
        <w:t>ДСТУ ISO 14020, ISO 14024 та СОУ ОЕМ 913.01.</w:t>
      </w:r>
    </w:p>
    <w:p w:rsidR="009A5B21" w:rsidRPr="00315B16" w:rsidRDefault="009A5B21" w:rsidP="009A5B21">
      <w:pPr>
        <w:jc w:val="both"/>
        <w:rPr>
          <w:rFonts w:ascii="Arial" w:hAnsi="Arial" w:cs="Arial"/>
          <w:lang w:val="uk-UA"/>
        </w:rPr>
      </w:pPr>
    </w:p>
    <w:p w:rsidR="009A5B21" w:rsidRPr="00315B16" w:rsidRDefault="009A5B21" w:rsidP="009A5B21">
      <w:pPr>
        <w:ind w:firstLine="426"/>
        <w:jc w:val="both"/>
        <w:rPr>
          <w:rFonts w:ascii="Arial" w:eastAsia="MS Mincho" w:hAnsi="Arial" w:cs="Arial"/>
          <w:bCs/>
          <w:sz w:val="22"/>
          <w:szCs w:val="22"/>
          <w:lang w:val="uk-UA"/>
        </w:rPr>
      </w:pPr>
    </w:p>
    <w:p w:rsidR="009A5B21" w:rsidRPr="00315B16" w:rsidRDefault="009A5B21" w:rsidP="009A5B21">
      <w:pPr>
        <w:ind w:firstLine="426"/>
        <w:jc w:val="both"/>
        <w:rPr>
          <w:rFonts w:ascii="Arial" w:eastAsia="MS Mincho" w:hAnsi="Arial" w:cs="Arial"/>
          <w:bCs/>
          <w:color w:val="579D1C"/>
          <w:sz w:val="22"/>
          <w:szCs w:val="22"/>
          <w:lang w:val="uk-UA"/>
        </w:rPr>
      </w:pPr>
    </w:p>
    <w:p w:rsidR="009A5B21" w:rsidRPr="00315B16" w:rsidRDefault="009A5B21" w:rsidP="009A5B21">
      <w:pPr>
        <w:widowControl w:val="0"/>
        <w:overflowPunct w:val="0"/>
        <w:autoSpaceDE w:val="0"/>
        <w:ind w:firstLine="426"/>
        <w:jc w:val="center"/>
        <w:textAlignment w:val="baseline"/>
        <w:rPr>
          <w:b/>
          <w:sz w:val="22"/>
          <w:szCs w:val="22"/>
          <w:lang w:val="uk-UA"/>
        </w:rPr>
      </w:pPr>
    </w:p>
    <w:p w:rsidR="009A5B21" w:rsidRPr="00315B16" w:rsidRDefault="009A5B21" w:rsidP="009A5B21">
      <w:pPr>
        <w:rPr>
          <w:lang w:val="uk-UA"/>
        </w:rPr>
        <w:sectPr w:rsidR="009A5B21" w:rsidRPr="00315B16">
          <w:headerReference w:type="even" r:id="rId11"/>
          <w:headerReference w:type="default" r:id="rId12"/>
          <w:footerReference w:type="even" r:id="rId13"/>
          <w:footerReference w:type="default" r:id="rId14"/>
          <w:footnotePr>
            <w:pos w:val="beneathText"/>
          </w:footnotePr>
          <w:pgSz w:w="11905" w:h="16837"/>
          <w:pgMar w:top="1134" w:right="567" w:bottom="1134" w:left="1418" w:header="284" w:footer="284" w:gutter="0"/>
          <w:pgNumType w:fmt="upperRoman" w:start="1"/>
          <w:cols w:space="720"/>
          <w:titlePg/>
          <w:docGrid w:linePitch="360"/>
        </w:sectPr>
      </w:pPr>
    </w:p>
    <w:p w:rsidR="009A5B21" w:rsidRPr="008B591F" w:rsidRDefault="009A5B21" w:rsidP="009A5B21">
      <w:pPr>
        <w:pageBreakBefore/>
        <w:jc w:val="center"/>
        <w:rPr>
          <w:rFonts w:ascii="Arial" w:hAnsi="Arial" w:cs="Arial"/>
          <w:b/>
          <w:sz w:val="22"/>
          <w:szCs w:val="22"/>
          <w:lang w:val="uk-UA"/>
        </w:rPr>
      </w:pPr>
      <w:r w:rsidRPr="00315B16">
        <w:rPr>
          <w:rFonts w:ascii="Arial" w:hAnsi="Arial" w:cs="Arial"/>
          <w:b/>
          <w:sz w:val="28"/>
          <w:szCs w:val="28"/>
          <w:lang w:val="uk-UA"/>
        </w:rPr>
        <w:lastRenderedPageBreak/>
        <w:t xml:space="preserve">ВСЕУКРАЇНСЬКА ГРОМАДСЬКА ОРГАНІЗАЦІЯ «ЖИВА ПЛАНЕТА» </w:t>
      </w:r>
    </w:p>
    <w:p w:rsidR="005B7218" w:rsidRDefault="005B7218" w:rsidP="009A5B21">
      <w:pPr>
        <w:spacing w:line="360" w:lineRule="auto"/>
        <w:jc w:val="center"/>
        <w:rPr>
          <w:rFonts w:ascii="Arial" w:hAnsi="Arial" w:cs="Arial"/>
          <w:b/>
          <w:sz w:val="32"/>
          <w:szCs w:val="32"/>
          <w:lang w:val="uk-UA"/>
        </w:rPr>
      </w:pPr>
      <w:r>
        <w:rPr>
          <w:rFonts w:ascii="Arial" w:hAnsi="Arial" w:cs="Arial"/>
          <w:b/>
          <w:sz w:val="32"/>
          <w:szCs w:val="32"/>
          <w:lang w:val="uk-UA"/>
        </w:rPr>
        <w:t>СТАНДАРТ ОРГАНІЗАЦІЇ УКРАЇНИ</w:t>
      </w:r>
    </w:p>
    <w:p w:rsidR="005B7218" w:rsidRPr="00220F55" w:rsidRDefault="000C1254" w:rsidP="00A77BAF">
      <w:pPr>
        <w:pStyle w:val="aa"/>
        <w:spacing w:line="360" w:lineRule="auto"/>
        <w:jc w:val="center"/>
        <w:rPr>
          <w:sz w:val="32"/>
          <w:szCs w:val="32"/>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72390</wp:posOffset>
                </wp:positionV>
                <wp:extent cx="6057900" cy="7620"/>
                <wp:effectExtent l="28575" t="34290" r="28575"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762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59D2D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8RJwIAAEcEAAAOAAAAZHJzL2Uyb0RvYy54bWysU02P2yAQvVfqf0DcE9up82XFWVVx0kva&#10;jbRp7wRwjBYDAhInqvrfO5CPZttLVdUHPJiZ5/dmHrOnUyvRkVsntCpx1k8x4opqJtS+xF+3q94E&#10;I+eJYkRqxUt85g4/zd+/m3Wm4APdaMm4RQCiXNGZEjfemyJJHG14S1xfG67gsNa2JR62dp8wSzpA&#10;b2UySNNR0mnLjNWUOwdfq8shnkf8uubUP9e14x7JEgM3H1cb111Yk/mMFHtLTCPolQb5BxYtEQp+&#10;eoeqiCfoYMUfUK2gVjtd+z7VbaLrWlAeNYCaLP1NzUtDDI9aoDnO3Nvk/h8s/XLcWCRYiXOMFGlh&#10;RGuhOBqEznTGFZCwUBsbtNGTejFrTV8dUnrRELXnkeH2bKAsCxXJm5KwcQbwd91nzSCHHLyObTrV&#10;tkW1FOZbKAzg0Ap0inM53+fCTx5R+DhKh+NpCuOjcDYeDeLYElIElFBrrPOfuG5RCEosQUDEJMe1&#10;84HVr5SQrvRKSBknLxXqSjwcZ8OA3hrogwcnvG6b6zydloKF9FDo7H63kBYdSXBTfKJoOHlMs/qg&#10;WIRvOGHLa+yJkJcY6EgV8EAfELxGF7t8n6bT5WQ5yXv5YLTs5WlV9T6uFnlvtMrGw+pDtVhU2Y+g&#10;LsuLRjDGVWB3s26W/501rpfoYrq7ee+NSd6ixw4C2ds7ko6jDtO9+GSn2XljbxYAt8bk680K1+Fx&#10;D/Hj/Z//BAAA//8DAFBLAwQUAAYACAAAACEA0NE8RdsAAAAIAQAADwAAAGRycy9kb3ducmV2Lnht&#10;bExPTU+DQBC9m/gfNmPizS6gqS1laYiJsSet2HiewhSI7Cyy2xb99Y4nPU3eR968l60n26sTjb5z&#10;bCCeRaCIK1d33BjYvT3eLED5gFxj75gMfJGHdX55kWFauzO/0qkMjZIQ9ikaaEMYUq191ZJFP3MD&#10;sWgHN1oMAsdG1yOeJdz2OomiubbYsXxocaCHlqqP8mgNlBG/vBe3u80SP7dPxXPs/LfbGHN9NRUr&#10;UIGm8GeG3/pSHXLptHdHrr3qBS9kSpAb34ESfXmfCLEXIpmDzjP9f0D+AwAA//8DAFBLAQItABQA&#10;BgAIAAAAIQC2gziS/gAAAOEBAAATAAAAAAAAAAAAAAAAAAAAAABbQ29udGVudF9UeXBlc10ueG1s&#10;UEsBAi0AFAAGAAgAAAAhADj9If/WAAAAlAEAAAsAAAAAAAAAAAAAAAAALwEAAF9yZWxzLy5yZWxz&#10;UEsBAi0AFAAGAAgAAAAhANPGHxEnAgAARwQAAA4AAAAAAAAAAAAAAAAALgIAAGRycy9lMm9Eb2Mu&#10;eG1sUEsBAi0AFAAGAAgAAAAhANDRPEXbAAAACAEAAA8AAAAAAAAAAAAAAAAAgQQAAGRycy9kb3du&#10;cmV2LnhtbFBLBQYAAAAABAAEAPMAAACJBQAAAAA=&#10;" strokeweight="4.5pt">
                <v:stroke linestyle="thickThin"/>
              </v:line>
            </w:pict>
          </mc:Fallback>
        </mc:AlternateContent>
      </w:r>
    </w:p>
    <w:p w:rsidR="00636E78" w:rsidRDefault="005B7218" w:rsidP="004F0A5D">
      <w:pPr>
        <w:jc w:val="center"/>
        <w:rPr>
          <w:rFonts w:ascii="Arial" w:hAnsi="Arial" w:cs="Arial"/>
          <w:b/>
          <w:bCs/>
          <w:sz w:val="32"/>
          <w:szCs w:val="32"/>
          <w:lang w:val="uk-UA"/>
        </w:rPr>
      </w:pPr>
      <w:r>
        <w:rPr>
          <w:rFonts w:ascii="Arial" w:hAnsi="Arial" w:cs="Arial"/>
          <w:b/>
          <w:bCs/>
          <w:sz w:val="32"/>
          <w:szCs w:val="32"/>
          <w:lang w:val="uk-UA"/>
        </w:rPr>
        <w:t>МЕБЛІ</w:t>
      </w:r>
      <w:r w:rsidR="00636E78">
        <w:rPr>
          <w:rFonts w:ascii="Arial" w:hAnsi="Arial" w:cs="Arial"/>
          <w:b/>
          <w:bCs/>
          <w:sz w:val="32"/>
          <w:szCs w:val="32"/>
          <w:lang w:val="uk-UA"/>
        </w:rPr>
        <w:t xml:space="preserve">, </w:t>
      </w:r>
      <w:r>
        <w:rPr>
          <w:rFonts w:ascii="Arial" w:hAnsi="Arial" w:cs="Arial"/>
          <w:b/>
          <w:bCs/>
          <w:sz w:val="32"/>
          <w:szCs w:val="32"/>
          <w:lang w:val="uk-UA"/>
        </w:rPr>
        <w:t>ПОКРИТТЯ ДЛЯ ПІДЛОГИ</w:t>
      </w:r>
      <w:r w:rsidR="00636E78">
        <w:rPr>
          <w:rFonts w:ascii="Arial" w:hAnsi="Arial" w:cs="Arial"/>
          <w:b/>
          <w:bCs/>
          <w:sz w:val="32"/>
          <w:szCs w:val="32"/>
          <w:lang w:val="uk-UA"/>
        </w:rPr>
        <w:t xml:space="preserve"> </w:t>
      </w:r>
    </w:p>
    <w:p w:rsidR="005B7218" w:rsidRDefault="00636E78" w:rsidP="004F0A5D">
      <w:pPr>
        <w:jc w:val="center"/>
        <w:rPr>
          <w:rFonts w:ascii="Arial" w:hAnsi="Arial" w:cs="Arial"/>
          <w:b/>
          <w:bCs/>
          <w:sz w:val="32"/>
          <w:szCs w:val="32"/>
          <w:lang w:val="uk-UA"/>
        </w:rPr>
      </w:pPr>
      <w:r>
        <w:rPr>
          <w:rFonts w:ascii="Arial" w:hAnsi="Arial" w:cs="Arial"/>
          <w:b/>
          <w:bCs/>
          <w:sz w:val="32"/>
          <w:szCs w:val="32"/>
          <w:lang w:val="uk-UA"/>
        </w:rPr>
        <w:t>ТА</w:t>
      </w:r>
      <w:r w:rsidR="005B7218">
        <w:rPr>
          <w:rFonts w:ascii="Arial" w:hAnsi="Arial" w:cs="Arial"/>
          <w:b/>
          <w:bCs/>
          <w:sz w:val="32"/>
          <w:szCs w:val="32"/>
          <w:lang w:val="uk-UA"/>
        </w:rPr>
        <w:t xml:space="preserve"> </w:t>
      </w:r>
      <w:r>
        <w:rPr>
          <w:rFonts w:ascii="Arial" w:hAnsi="Arial" w:cs="Arial"/>
          <w:b/>
          <w:bCs/>
          <w:sz w:val="32"/>
          <w:szCs w:val="32"/>
          <w:lang w:val="uk-UA"/>
        </w:rPr>
        <w:t xml:space="preserve">ІНШІ ВИРОБИ </w:t>
      </w:r>
      <w:r w:rsidR="005B7218">
        <w:rPr>
          <w:rFonts w:ascii="Arial" w:hAnsi="Arial" w:cs="Arial"/>
          <w:b/>
          <w:bCs/>
          <w:sz w:val="32"/>
          <w:szCs w:val="32"/>
          <w:lang w:val="uk-UA"/>
        </w:rPr>
        <w:t>З ЛІСОМАТЕРІАЛІВ.</w:t>
      </w:r>
      <w:r w:rsidR="005B7218" w:rsidRPr="00061795">
        <w:rPr>
          <w:rFonts w:ascii="Arial" w:hAnsi="Arial" w:cs="Arial"/>
          <w:b/>
          <w:bCs/>
          <w:sz w:val="32"/>
          <w:szCs w:val="32"/>
          <w:lang w:val="uk-UA"/>
        </w:rPr>
        <w:t xml:space="preserve"> </w:t>
      </w:r>
    </w:p>
    <w:p w:rsidR="005B7218" w:rsidRPr="009A5B21" w:rsidRDefault="005B7218" w:rsidP="004F0A5D">
      <w:pPr>
        <w:jc w:val="center"/>
        <w:rPr>
          <w:rFonts w:ascii="Arial" w:hAnsi="Arial" w:cs="Arial"/>
          <w:b/>
          <w:bCs/>
          <w:sz w:val="32"/>
          <w:szCs w:val="32"/>
          <w:lang w:val="uk-UA"/>
        </w:rPr>
      </w:pPr>
      <w:r w:rsidRPr="00061795">
        <w:rPr>
          <w:rFonts w:ascii="Arial" w:hAnsi="Arial" w:cs="Arial"/>
          <w:b/>
          <w:bCs/>
          <w:sz w:val="32"/>
          <w:szCs w:val="32"/>
          <w:lang w:val="uk-UA"/>
        </w:rPr>
        <w:t>ЕКОЛОГІЧНІ КРИТЕРІЇ</w:t>
      </w:r>
      <w:r>
        <w:rPr>
          <w:rFonts w:ascii="Arial" w:hAnsi="Arial" w:cs="Arial"/>
          <w:b/>
          <w:bCs/>
          <w:sz w:val="32"/>
          <w:szCs w:val="32"/>
          <w:lang w:val="uk-UA"/>
        </w:rPr>
        <w:t xml:space="preserve"> ОЦІН</w:t>
      </w:r>
      <w:r w:rsidR="009A5B21">
        <w:rPr>
          <w:rFonts w:ascii="Arial" w:hAnsi="Arial" w:cs="Arial"/>
          <w:b/>
          <w:bCs/>
          <w:sz w:val="32"/>
          <w:szCs w:val="32"/>
          <w:lang w:val="uk-UA"/>
        </w:rPr>
        <w:t>ЮВАННЯ</w:t>
      </w:r>
      <w:r>
        <w:rPr>
          <w:rFonts w:ascii="Arial" w:hAnsi="Arial" w:cs="Arial"/>
          <w:b/>
          <w:bCs/>
          <w:sz w:val="32"/>
          <w:szCs w:val="32"/>
          <w:lang w:val="uk-UA"/>
        </w:rPr>
        <w:t xml:space="preserve"> ЖИТТЄВОГО ЦИКЛУ</w:t>
      </w:r>
    </w:p>
    <w:p w:rsidR="005B7218" w:rsidRPr="009A5B21" w:rsidRDefault="005B7218" w:rsidP="004F0A5D">
      <w:pPr>
        <w:jc w:val="center"/>
        <w:rPr>
          <w:rFonts w:ascii="Arial" w:hAnsi="Arial" w:cs="Arial"/>
          <w:b/>
          <w:bCs/>
          <w:sz w:val="32"/>
          <w:szCs w:val="32"/>
          <w:lang w:val="uk-UA"/>
        </w:rPr>
      </w:pPr>
    </w:p>
    <w:p w:rsidR="005B7218" w:rsidRPr="001C2161" w:rsidRDefault="005B7218" w:rsidP="004F0A5D">
      <w:pPr>
        <w:jc w:val="center"/>
        <w:rPr>
          <w:rFonts w:ascii="Arial" w:hAnsi="Arial" w:cs="Arial"/>
          <w:b/>
          <w:bCs/>
          <w:sz w:val="32"/>
          <w:szCs w:val="32"/>
          <w:lang w:val="uk-UA"/>
        </w:rPr>
      </w:pPr>
    </w:p>
    <w:p w:rsidR="005B7218" w:rsidRPr="00636E78" w:rsidRDefault="00636E78" w:rsidP="00636E78">
      <w:pPr>
        <w:jc w:val="center"/>
        <w:rPr>
          <w:caps/>
          <w:sz w:val="32"/>
          <w:szCs w:val="32"/>
          <w:lang w:val="en-US"/>
        </w:rPr>
      </w:pPr>
      <w:proofErr w:type="gramStart"/>
      <w:r>
        <w:rPr>
          <w:rFonts w:ascii="Arial" w:eastAsia="Batang" w:hAnsi="Arial" w:cs="Arial"/>
          <w:b/>
          <w:sz w:val="32"/>
          <w:szCs w:val="32"/>
          <w:lang w:val="en-US"/>
        </w:rPr>
        <w:t>FURNITURE, FLOOR COVERINGS</w:t>
      </w:r>
      <w:r>
        <w:rPr>
          <w:rFonts w:ascii="Arial" w:eastAsia="Batang" w:hAnsi="Arial" w:cs="Arial"/>
          <w:b/>
          <w:sz w:val="32"/>
          <w:szCs w:val="32"/>
          <w:lang w:val="uk-UA"/>
        </w:rPr>
        <w:t xml:space="preserve"> </w:t>
      </w:r>
      <w:r w:rsidRPr="00636E78">
        <w:rPr>
          <w:rFonts w:ascii="Arial" w:eastAsia="Batang" w:hAnsi="Arial" w:cs="Arial"/>
          <w:b/>
          <w:sz w:val="32"/>
          <w:szCs w:val="32"/>
          <w:lang w:val="en-US"/>
        </w:rPr>
        <w:t>AND OTHER WOOD PRODUCTS.</w:t>
      </w:r>
      <w:proofErr w:type="gramEnd"/>
      <w:r>
        <w:rPr>
          <w:rFonts w:ascii="Arial" w:eastAsia="Batang" w:hAnsi="Arial" w:cs="Arial"/>
          <w:b/>
          <w:sz w:val="32"/>
          <w:szCs w:val="32"/>
          <w:lang w:val="uk-UA"/>
        </w:rPr>
        <w:t xml:space="preserve"> </w:t>
      </w:r>
      <w:r w:rsidRPr="00636E78">
        <w:rPr>
          <w:rFonts w:ascii="Arial" w:hAnsi="Arial" w:cs="Arial"/>
          <w:b/>
          <w:sz w:val="32"/>
          <w:szCs w:val="32"/>
          <w:lang w:val="en-GB"/>
        </w:rPr>
        <w:t xml:space="preserve">ENVIRONMENTAL </w:t>
      </w:r>
      <w:proofErr w:type="gramStart"/>
      <w:r w:rsidRPr="00636E78">
        <w:rPr>
          <w:rFonts w:ascii="Arial" w:hAnsi="Arial" w:cs="Arial"/>
          <w:b/>
          <w:sz w:val="32"/>
          <w:szCs w:val="32"/>
          <w:lang w:val="en-GB"/>
        </w:rPr>
        <w:t>CRITERIA  FOR</w:t>
      </w:r>
      <w:proofErr w:type="gramEnd"/>
      <w:r w:rsidRPr="00636E78">
        <w:rPr>
          <w:rFonts w:ascii="Arial" w:hAnsi="Arial" w:cs="Arial"/>
          <w:b/>
          <w:sz w:val="32"/>
          <w:szCs w:val="32"/>
          <w:lang w:val="en-GB"/>
        </w:rPr>
        <w:t xml:space="preserve"> THE LIFE CYCLE ASSESSMENT </w:t>
      </w:r>
    </w:p>
    <w:p w:rsidR="00636E78" w:rsidRDefault="00636E78" w:rsidP="004460C2">
      <w:pPr>
        <w:pStyle w:val="a3"/>
        <w:jc w:val="right"/>
        <w:rPr>
          <w:rFonts w:ascii="Arial" w:hAnsi="Arial" w:cs="Arial"/>
          <w:b/>
          <w:sz w:val="24"/>
          <w:szCs w:val="24"/>
        </w:rPr>
      </w:pPr>
      <w:r>
        <w:rPr>
          <w:noProof/>
          <w:lang w:val="ru-RU"/>
        </w:rPr>
        <mc:AlternateContent>
          <mc:Choice Requires="wps">
            <w:drawing>
              <wp:anchor distT="0" distB="0" distL="114300" distR="114300" simplePos="0" relativeHeight="251659264" behindDoc="0" locked="0" layoutInCell="1" allowOverlap="1" wp14:anchorId="7F7AA12B" wp14:editId="1E85FC2A">
                <wp:simplePos x="0" y="0"/>
                <wp:positionH relativeFrom="column">
                  <wp:posOffset>118745</wp:posOffset>
                </wp:positionH>
                <wp:positionV relativeFrom="paragraph">
                  <wp:posOffset>92075</wp:posOffset>
                </wp:positionV>
                <wp:extent cx="6057900" cy="0"/>
                <wp:effectExtent l="0" t="19050" r="1905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25pt" to="486.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6tHAIAADoEAAAOAAAAZHJzL2Uyb0RvYy54bWysU8uu2jAQ3VfqP1jeQxLeRISrikA3tEW6&#10;9AOM7RDrOrZlGwKq+u8dG4K47aaqmoUzjmdOzpkzXrxcGonO3DqhVYGzfooRV1QzoY4F/r7f9GYY&#10;OU8UI1IrXuArd/hl+fHDojU5H+haS8YtAhDl8tYUuPbe5EniaM0b4vracAWHlbYN8bC1x4RZ0gJ6&#10;I5NBmk6SVltmrKbcOfha3g7xMuJXFaf+W1U57pEsMHDzcbVxPYQ1WS5IfrTE1ILeaZB/YNEQoeCn&#10;D6iSeIJOVvwB1QhqtdOV71PdJLqqBOVRA6jJ0t/UvNbE8KgFmuPMo03u/8HSr+edRYIVeIiRIg1Y&#10;tBWKo2HoTGtcDgkrtbNBG72oV7PV9M0hpVc1UUceGe6vBsqyUJG8KwkbZwD/0H7RDHLIyevYpktl&#10;mwAJDUCX6Mb14Qa/eETh4yQdT+cpmEa7s4TkXaGxzn/mukEhKLAEzhGYnLfOByIk71LCf5TeCCmj&#10;2VKhtsDjaTYO0I0B6R7Mf9vXdwudloKF9FDo7PGwkhadSRig+ESdcPKcZvVJsQhfc8LW99gTIW8x&#10;0JEq4IE4IHiPbhPyY57O17P1bNQbDSbr3igty96nzWrUm2yy6bgclqtVmf0M6rJRXgvGuArsumnN&#10;Rn83Dfd7c5uzx7w+GpO8R48dBLLdO5KO7gZDb6Nx0Oy6s53rMKAx+X6Zwg143kP8fOWXvwAAAP//&#10;AwBQSwMEFAAGAAgAAAAhAPhnKT/ZAAAACAEAAA8AAABkcnMvZG93bnJldi54bWxMT8tOwzAQvCP1&#10;H6ytxI069EFDGqeqWvEBpBw4uvE2ibDXke22ga9nEQc4reah2ZlyOzorrhhi70nB4ywDgdR401Or&#10;4O348pCDiEmT0dYTKvjECNtqclfqwvgbveK1Tq3gEIqFVtClNBRSxqZDp+PMD0isnX1wOjEMrTRB&#10;3zjcWTnPsifpdE/8odMD7jtsPuqLU1D7zB7G3cLWX/ny/eCbfAirqNT9dNxtQCQc058Zfupzdai4&#10;08lfyERhGedrdvJdrkCw/ryeM3H6JWRVyv8Dqm8AAAD//wMAUEsBAi0AFAAGAAgAAAAhALaDOJL+&#10;AAAA4QEAABMAAAAAAAAAAAAAAAAAAAAAAFtDb250ZW50X1R5cGVzXS54bWxQSwECLQAUAAYACAAA&#10;ACEAOP0h/9YAAACUAQAACwAAAAAAAAAAAAAAAAAvAQAAX3JlbHMvLnJlbHNQSwECLQAUAAYACAAA&#10;ACEAFQFurRwCAAA6BAAADgAAAAAAAAAAAAAAAAAuAgAAZHJzL2Uyb0RvYy54bWxQSwECLQAUAAYA&#10;CAAAACEA+GcpP9kAAAAIAQAADwAAAAAAAAAAAAAAAAB2BAAAZHJzL2Rvd25yZXYueG1sUEsFBgAA&#10;AAAEAAQA8wAAAHwFAAAAAA==&#10;" strokeweight="4.5pt">
                <v:stroke linestyle="thickThin"/>
              </v:line>
            </w:pict>
          </mc:Fallback>
        </mc:AlternateContent>
      </w:r>
    </w:p>
    <w:p w:rsidR="005B7218" w:rsidRPr="009A5B21" w:rsidRDefault="005B7218" w:rsidP="004460C2">
      <w:pPr>
        <w:pStyle w:val="a3"/>
        <w:jc w:val="right"/>
        <w:rPr>
          <w:rFonts w:ascii="Arial" w:hAnsi="Arial" w:cs="Arial"/>
          <w:b/>
          <w:sz w:val="24"/>
          <w:szCs w:val="24"/>
        </w:rPr>
      </w:pPr>
      <w:r>
        <w:rPr>
          <w:rFonts w:ascii="Arial" w:hAnsi="Arial" w:cs="Arial"/>
          <w:b/>
          <w:sz w:val="24"/>
          <w:szCs w:val="24"/>
        </w:rPr>
        <w:t xml:space="preserve">Чинний від </w:t>
      </w:r>
      <w:r w:rsidR="008405EF">
        <w:rPr>
          <w:rFonts w:ascii="Arial" w:hAnsi="Arial" w:cs="Arial"/>
          <w:b/>
          <w:sz w:val="24"/>
          <w:szCs w:val="24"/>
        </w:rPr>
        <w:t>ХХ.ХХ</w:t>
      </w:r>
      <w:r w:rsidR="000C1254" w:rsidRPr="009A5B21">
        <w:rPr>
          <w:rFonts w:ascii="Arial" w:hAnsi="Arial" w:cs="Arial"/>
          <w:b/>
          <w:sz w:val="24"/>
          <w:szCs w:val="24"/>
        </w:rPr>
        <w:t>.2</w:t>
      </w:r>
      <w:r w:rsidR="008405EF">
        <w:rPr>
          <w:rFonts w:ascii="Arial" w:hAnsi="Arial" w:cs="Arial"/>
          <w:b/>
          <w:sz w:val="24"/>
          <w:szCs w:val="24"/>
        </w:rPr>
        <w:t>0ХХ</w:t>
      </w:r>
    </w:p>
    <w:p w:rsidR="005B7218" w:rsidRDefault="005B7218" w:rsidP="00E6462B">
      <w:pPr>
        <w:jc w:val="both"/>
        <w:rPr>
          <w:rFonts w:ascii="Arial" w:hAnsi="Arial" w:cs="Arial"/>
          <w:b/>
          <w:sz w:val="32"/>
          <w:szCs w:val="32"/>
          <w:lang w:val="uk-UA"/>
        </w:rPr>
      </w:pPr>
    </w:p>
    <w:p w:rsidR="005B7218" w:rsidRPr="00074C4A" w:rsidRDefault="005B7218" w:rsidP="004F0A5D">
      <w:pPr>
        <w:ind w:firstLine="708"/>
        <w:jc w:val="both"/>
        <w:rPr>
          <w:rFonts w:ascii="Arial" w:hAnsi="Arial" w:cs="Arial"/>
          <w:b/>
          <w:sz w:val="22"/>
          <w:lang w:val="uk-UA"/>
        </w:rPr>
      </w:pPr>
      <w:r w:rsidRPr="00074C4A">
        <w:rPr>
          <w:rFonts w:ascii="Arial" w:hAnsi="Arial" w:cs="Arial"/>
          <w:b/>
          <w:sz w:val="22"/>
          <w:lang w:val="uk-UA"/>
        </w:rPr>
        <w:t>1  СФЕРА ЗАСТОСУВАННЯ</w:t>
      </w:r>
    </w:p>
    <w:p w:rsidR="005B7218" w:rsidRPr="00074C4A" w:rsidRDefault="005B7218" w:rsidP="002C6334">
      <w:pPr>
        <w:ind w:firstLine="708"/>
        <w:jc w:val="both"/>
        <w:rPr>
          <w:rFonts w:ascii="Arial" w:hAnsi="Arial" w:cs="Arial"/>
          <w:sz w:val="22"/>
          <w:lang w:val="uk-UA"/>
        </w:rPr>
      </w:pPr>
      <w:r w:rsidRPr="00074C4A">
        <w:rPr>
          <w:rFonts w:ascii="Arial" w:hAnsi="Arial" w:cs="Arial"/>
          <w:sz w:val="22"/>
          <w:lang w:val="uk-UA"/>
        </w:rPr>
        <w:t>Цей</w:t>
      </w:r>
      <w:r w:rsidRPr="00074C4A">
        <w:rPr>
          <w:rFonts w:ascii="Arial" w:hAnsi="Arial" w:cs="Arial"/>
          <w:color w:val="FF0000"/>
          <w:sz w:val="22"/>
          <w:lang w:val="uk-UA"/>
        </w:rPr>
        <w:t xml:space="preserve"> </w:t>
      </w:r>
      <w:r w:rsidRPr="00074C4A">
        <w:rPr>
          <w:rFonts w:ascii="Arial" w:hAnsi="Arial" w:cs="Arial"/>
          <w:sz w:val="22"/>
          <w:lang w:val="uk-UA"/>
        </w:rPr>
        <w:t>стандарт встановлює екологічні критерії до меблів та покриття для підлоги з лісоматеріалів для проведення сертифікації за схемою згідно ДСТУ ISO 14024.</w:t>
      </w:r>
    </w:p>
    <w:p w:rsidR="005B7218" w:rsidRPr="00074C4A" w:rsidRDefault="005B7218" w:rsidP="002C6334">
      <w:pPr>
        <w:ind w:firstLine="708"/>
        <w:jc w:val="both"/>
        <w:rPr>
          <w:rFonts w:ascii="Arial" w:hAnsi="Arial" w:cs="Arial"/>
          <w:sz w:val="22"/>
          <w:lang w:val="uk-UA"/>
        </w:rPr>
      </w:pPr>
      <w:r w:rsidRPr="00074C4A">
        <w:rPr>
          <w:rFonts w:ascii="Arial" w:hAnsi="Arial" w:cs="Arial"/>
          <w:sz w:val="22"/>
          <w:lang w:val="uk-UA"/>
        </w:rPr>
        <w:t>Стандарт надає можливість на основі єдності порівнянь показників екологічних впливів оцінити покращені екологічні характеристики продукції з метою визначення її екологічних переваг на усіх етапах життєвого циклу та позначення знаком екологічного маркування.</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Цей стандарт поширюється на:</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меблі з лісоматеріалів для житлових та громадських приміщень і різноманітних зон перебування людини;</w:t>
      </w:r>
    </w:p>
    <w:p w:rsidR="00534892"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 xml:space="preserve">покриття для підлоги з лісоматеріалів, включаючи ламіновані покриття для підлоги та паркет. </w:t>
      </w:r>
    </w:p>
    <w:p w:rsidR="008405EF" w:rsidRPr="008405EF" w:rsidRDefault="008405EF" w:rsidP="00534892">
      <w:pPr>
        <w:ind w:firstLine="708"/>
        <w:jc w:val="both"/>
        <w:rPr>
          <w:rFonts w:ascii="Arial" w:hAnsi="Arial" w:cs="Arial"/>
          <w:sz w:val="18"/>
          <w:lang w:val="uk-UA"/>
        </w:rPr>
      </w:pPr>
      <w:proofErr w:type="spellStart"/>
      <w:r w:rsidRPr="008405EF">
        <w:rPr>
          <w:rFonts w:ascii="Arial" w:hAnsi="Arial" w:cs="Arial"/>
          <w:color w:val="000000"/>
          <w:sz w:val="22"/>
          <w:szCs w:val="26"/>
        </w:rPr>
        <w:t>Цей</w:t>
      </w:r>
      <w:proofErr w:type="spellEnd"/>
      <w:r w:rsidRPr="008405EF">
        <w:rPr>
          <w:rFonts w:ascii="Arial" w:hAnsi="Arial" w:cs="Arial"/>
          <w:color w:val="000000"/>
          <w:sz w:val="22"/>
          <w:szCs w:val="26"/>
        </w:rPr>
        <w:t xml:space="preserve"> стандарт </w:t>
      </w:r>
      <w:proofErr w:type="spellStart"/>
      <w:r w:rsidRPr="008405EF">
        <w:rPr>
          <w:rFonts w:ascii="Arial" w:hAnsi="Arial" w:cs="Arial"/>
          <w:color w:val="000000"/>
          <w:sz w:val="22"/>
          <w:szCs w:val="26"/>
        </w:rPr>
        <w:t>може</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поширюватися</w:t>
      </w:r>
      <w:proofErr w:type="spellEnd"/>
      <w:r w:rsidRPr="008405EF">
        <w:rPr>
          <w:rFonts w:ascii="Arial" w:hAnsi="Arial" w:cs="Arial"/>
          <w:color w:val="000000"/>
          <w:sz w:val="22"/>
          <w:szCs w:val="26"/>
        </w:rPr>
        <w:t xml:space="preserve"> на </w:t>
      </w:r>
      <w:proofErr w:type="spellStart"/>
      <w:r w:rsidRPr="008405EF">
        <w:rPr>
          <w:rFonts w:ascii="Arial" w:hAnsi="Arial" w:cs="Arial"/>
          <w:color w:val="000000"/>
          <w:sz w:val="22"/>
          <w:szCs w:val="26"/>
        </w:rPr>
        <w:t>інші</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види</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продукції</w:t>
      </w:r>
      <w:proofErr w:type="spellEnd"/>
      <w:r w:rsidRPr="008405EF">
        <w:rPr>
          <w:rFonts w:ascii="Arial" w:hAnsi="Arial" w:cs="Arial"/>
          <w:color w:val="000000"/>
          <w:sz w:val="22"/>
          <w:szCs w:val="26"/>
        </w:rPr>
        <w:t xml:space="preserve"> з </w:t>
      </w:r>
      <w:proofErr w:type="spellStart"/>
      <w:r w:rsidRPr="008405EF">
        <w:rPr>
          <w:rFonts w:ascii="Arial" w:hAnsi="Arial" w:cs="Arial"/>
          <w:color w:val="000000"/>
          <w:sz w:val="22"/>
          <w:szCs w:val="26"/>
        </w:rPr>
        <w:t>лісоматеріалі</w:t>
      </w:r>
      <w:proofErr w:type="gramStart"/>
      <w:r w:rsidRPr="008405EF">
        <w:rPr>
          <w:rFonts w:ascii="Arial" w:hAnsi="Arial" w:cs="Arial"/>
          <w:color w:val="000000"/>
          <w:sz w:val="22"/>
          <w:szCs w:val="26"/>
        </w:rPr>
        <w:t>в</w:t>
      </w:r>
      <w:proofErr w:type="spellEnd"/>
      <w:proofErr w:type="gramEnd"/>
      <w:r w:rsidRPr="008405EF">
        <w:rPr>
          <w:rFonts w:ascii="Arial" w:hAnsi="Arial" w:cs="Arial"/>
          <w:color w:val="000000"/>
          <w:sz w:val="22"/>
          <w:szCs w:val="26"/>
        </w:rPr>
        <w:t xml:space="preserve">, прямо не </w:t>
      </w:r>
      <w:proofErr w:type="spellStart"/>
      <w:r w:rsidRPr="008405EF">
        <w:rPr>
          <w:rFonts w:ascii="Arial" w:hAnsi="Arial" w:cs="Arial"/>
          <w:color w:val="000000"/>
          <w:sz w:val="22"/>
          <w:szCs w:val="26"/>
        </w:rPr>
        <w:t>зазначені</w:t>
      </w:r>
      <w:proofErr w:type="spellEnd"/>
      <w:r w:rsidRPr="008405EF">
        <w:rPr>
          <w:rFonts w:ascii="Arial" w:hAnsi="Arial" w:cs="Arial"/>
          <w:color w:val="000000"/>
          <w:sz w:val="22"/>
          <w:szCs w:val="26"/>
        </w:rPr>
        <w:t xml:space="preserve"> у </w:t>
      </w:r>
      <w:proofErr w:type="spellStart"/>
      <w:r w:rsidRPr="008405EF">
        <w:rPr>
          <w:rFonts w:ascii="Arial" w:hAnsi="Arial" w:cs="Arial"/>
          <w:color w:val="000000"/>
          <w:sz w:val="22"/>
          <w:szCs w:val="26"/>
        </w:rPr>
        <w:t>сфері</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застосування</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якщо</w:t>
      </w:r>
      <w:proofErr w:type="spellEnd"/>
      <w:r w:rsidRPr="008405EF">
        <w:rPr>
          <w:rFonts w:ascii="Arial" w:hAnsi="Arial" w:cs="Arial"/>
          <w:color w:val="000000"/>
          <w:sz w:val="22"/>
          <w:szCs w:val="26"/>
        </w:rPr>
        <w:t xml:space="preserve"> буде доведено, </w:t>
      </w:r>
      <w:proofErr w:type="spellStart"/>
      <w:r w:rsidRPr="008405EF">
        <w:rPr>
          <w:rFonts w:ascii="Arial" w:hAnsi="Arial" w:cs="Arial"/>
          <w:color w:val="000000"/>
          <w:sz w:val="22"/>
          <w:szCs w:val="26"/>
        </w:rPr>
        <w:t>що</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його</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вимоги</w:t>
      </w:r>
      <w:proofErr w:type="spellEnd"/>
      <w:r w:rsidRPr="008405EF">
        <w:rPr>
          <w:rFonts w:ascii="Arial" w:hAnsi="Arial" w:cs="Arial"/>
          <w:color w:val="000000"/>
          <w:sz w:val="22"/>
          <w:szCs w:val="26"/>
        </w:rPr>
        <w:t xml:space="preserve"> є </w:t>
      </w:r>
      <w:proofErr w:type="spellStart"/>
      <w:r w:rsidRPr="008405EF">
        <w:rPr>
          <w:rFonts w:ascii="Arial" w:hAnsi="Arial" w:cs="Arial"/>
          <w:color w:val="000000"/>
          <w:sz w:val="22"/>
          <w:szCs w:val="26"/>
        </w:rPr>
        <w:t>вичерпними</w:t>
      </w:r>
      <w:proofErr w:type="spellEnd"/>
      <w:r w:rsidRPr="008405EF">
        <w:rPr>
          <w:rFonts w:ascii="Arial" w:hAnsi="Arial" w:cs="Arial"/>
          <w:color w:val="000000"/>
          <w:sz w:val="22"/>
          <w:szCs w:val="26"/>
        </w:rPr>
        <w:t xml:space="preserve"> для </w:t>
      </w:r>
      <w:proofErr w:type="spellStart"/>
      <w:r w:rsidRPr="008405EF">
        <w:rPr>
          <w:rFonts w:ascii="Arial" w:hAnsi="Arial" w:cs="Arial"/>
          <w:color w:val="000000"/>
          <w:sz w:val="22"/>
          <w:szCs w:val="26"/>
        </w:rPr>
        <w:t>оцінювання</w:t>
      </w:r>
      <w:proofErr w:type="spellEnd"/>
      <w:r w:rsidRPr="008405EF">
        <w:rPr>
          <w:rFonts w:ascii="Arial" w:hAnsi="Arial" w:cs="Arial"/>
          <w:color w:val="000000"/>
          <w:sz w:val="22"/>
          <w:szCs w:val="26"/>
        </w:rPr>
        <w:t xml:space="preserve"> </w:t>
      </w:r>
      <w:proofErr w:type="spellStart"/>
      <w:r w:rsidRPr="008405EF">
        <w:rPr>
          <w:rFonts w:ascii="Arial" w:hAnsi="Arial" w:cs="Arial"/>
          <w:color w:val="000000"/>
          <w:sz w:val="22"/>
          <w:szCs w:val="26"/>
        </w:rPr>
        <w:t>життєвого</w:t>
      </w:r>
      <w:proofErr w:type="spellEnd"/>
      <w:r w:rsidRPr="008405EF">
        <w:rPr>
          <w:rFonts w:ascii="Arial" w:hAnsi="Arial" w:cs="Arial"/>
          <w:color w:val="000000"/>
          <w:sz w:val="22"/>
          <w:szCs w:val="26"/>
        </w:rPr>
        <w:t xml:space="preserve"> циклу такого </w:t>
      </w:r>
      <w:proofErr w:type="spellStart"/>
      <w:r w:rsidRPr="008405EF">
        <w:rPr>
          <w:rFonts w:ascii="Arial" w:hAnsi="Arial" w:cs="Arial"/>
          <w:color w:val="000000"/>
          <w:sz w:val="22"/>
          <w:szCs w:val="26"/>
        </w:rPr>
        <w:t>виробу</w:t>
      </w:r>
      <w:proofErr w:type="spellEnd"/>
      <w:r w:rsidRPr="008405EF">
        <w:rPr>
          <w:rFonts w:ascii="Arial" w:hAnsi="Arial" w:cs="Arial"/>
          <w:color w:val="000000"/>
          <w:sz w:val="22"/>
          <w:szCs w:val="26"/>
        </w:rPr>
        <w:t>.</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Цей стандарт не поширюється на:</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дитячі, медичні меблі та меблі, призначені для використання на повітряному, наземному та підземному транспорті;</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профільні деталі з лісоматеріалів: дошки та бруски для покриття підлоги;</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 xml:space="preserve">дошки для підвіконь; </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плінтуси, одвірки, поручні та обшивку;</w:t>
      </w:r>
    </w:p>
    <w:p w:rsidR="00534892" w:rsidRPr="00074C4A" w:rsidRDefault="00534892" w:rsidP="00534892">
      <w:pPr>
        <w:ind w:firstLine="708"/>
        <w:jc w:val="both"/>
        <w:rPr>
          <w:rFonts w:ascii="Arial" w:hAnsi="Arial" w:cs="Arial"/>
          <w:sz w:val="22"/>
          <w:lang w:val="uk-UA"/>
        </w:rPr>
      </w:pPr>
      <w:r w:rsidRPr="00074C4A">
        <w:rPr>
          <w:rFonts w:ascii="Arial" w:hAnsi="Arial" w:cs="Arial"/>
          <w:sz w:val="22"/>
          <w:lang w:val="uk-UA"/>
        </w:rPr>
        <w:t>-</w:t>
      </w:r>
      <w:r w:rsidRPr="00074C4A">
        <w:rPr>
          <w:rFonts w:ascii="Arial" w:hAnsi="Arial" w:cs="Arial"/>
          <w:sz w:val="22"/>
          <w:lang w:val="uk-UA"/>
        </w:rPr>
        <w:tab/>
        <w:t>дерев’яні плити, що використовуються у будівництві.</w:t>
      </w:r>
    </w:p>
    <w:p w:rsidR="005B7218" w:rsidRPr="00074C4A" w:rsidRDefault="005B7218" w:rsidP="00E6462B">
      <w:pPr>
        <w:ind w:firstLine="708"/>
        <w:jc w:val="both"/>
        <w:rPr>
          <w:rFonts w:ascii="Arial" w:hAnsi="Arial" w:cs="Arial"/>
          <w:sz w:val="22"/>
          <w:lang w:val="uk-UA"/>
        </w:rPr>
      </w:pPr>
    </w:p>
    <w:p w:rsidR="005B7218" w:rsidRPr="00074C4A" w:rsidRDefault="005B7218" w:rsidP="009D2012">
      <w:pPr>
        <w:pStyle w:val="a3"/>
        <w:ind w:firstLine="708"/>
        <w:jc w:val="both"/>
        <w:rPr>
          <w:rFonts w:ascii="Arial" w:hAnsi="Arial" w:cs="Arial"/>
          <w:b/>
          <w:sz w:val="22"/>
          <w:szCs w:val="24"/>
        </w:rPr>
      </w:pPr>
      <w:r w:rsidRPr="00074C4A">
        <w:rPr>
          <w:rFonts w:ascii="Arial" w:hAnsi="Arial" w:cs="Arial"/>
          <w:b/>
          <w:sz w:val="22"/>
          <w:szCs w:val="24"/>
        </w:rPr>
        <w:t>2 НОРМАТИВНІ ПОСИЛАННЯ</w:t>
      </w:r>
    </w:p>
    <w:p w:rsidR="005B7218" w:rsidRPr="00074C4A" w:rsidRDefault="005B7218" w:rsidP="00E6462B">
      <w:pPr>
        <w:pStyle w:val="a3"/>
        <w:ind w:firstLine="708"/>
        <w:jc w:val="both"/>
        <w:rPr>
          <w:rFonts w:ascii="Arial" w:hAnsi="Arial" w:cs="Arial"/>
          <w:sz w:val="22"/>
          <w:szCs w:val="24"/>
        </w:rPr>
      </w:pPr>
      <w:r w:rsidRPr="00074C4A">
        <w:rPr>
          <w:rFonts w:ascii="Arial" w:hAnsi="Arial" w:cs="Arial"/>
          <w:sz w:val="22"/>
          <w:szCs w:val="24"/>
        </w:rPr>
        <w:t>У</w:t>
      </w:r>
      <w:r w:rsidRPr="00074C4A">
        <w:rPr>
          <w:rFonts w:ascii="Arial" w:hAnsi="Arial" w:cs="Arial"/>
          <w:b/>
          <w:sz w:val="22"/>
          <w:szCs w:val="24"/>
        </w:rPr>
        <w:t xml:space="preserve"> </w:t>
      </w:r>
      <w:r w:rsidRPr="00074C4A">
        <w:rPr>
          <w:rFonts w:ascii="Arial" w:hAnsi="Arial" w:cs="Arial"/>
          <w:sz w:val="22"/>
          <w:szCs w:val="24"/>
        </w:rPr>
        <w:t>цьому стандарті є посилання на такі нормативні документи:</w:t>
      </w:r>
    </w:p>
    <w:p w:rsidR="005B7218" w:rsidRPr="00074C4A" w:rsidRDefault="005B7218" w:rsidP="00E6462B">
      <w:pPr>
        <w:pStyle w:val="a3"/>
        <w:ind w:firstLine="708"/>
        <w:jc w:val="both"/>
        <w:rPr>
          <w:rFonts w:ascii="Arial" w:hAnsi="Arial" w:cs="Arial"/>
          <w:sz w:val="22"/>
          <w:szCs w:val="24"/>
        </w:rPr>
      </w:pPr>
      <w:r w:rsidRPr="00074C4A">
        <w:rPr>
          <w:rFonts w:ascii="Arial" w:hAnsi="Arial" w:cs="Arial"/>
          <w:sz w:val="22"/>
          <w:szCs w:val="24"/>
        </w:rPr>
        <w:t>ДСТУ 2070</w:t>
      </w:r>
      <w:r w:rsidRPr="00074C4A">
        <w:rPr>
          <w:rFonts w:ascii="Arial" w:hAnsi="Arial" w:cs="Arial"/>
          <w:sz w:val="22"/>
          <w:szCs w:val="24"/>
          <w:lang w:val="ru-RU"/>
        </w:rPr>
        <w:t>-</w:t>
      </w:r>
      <w:r w:rsidRPr="00074C4A">
        <w:rPr>
          <w:rFonts w:ascii="Arial" w:hAnsi="Arial" w:cs="Arial"/>
          <w:sz w:val="22"/>
          <w:szCs w:val="24"/>
        </w:rPr>
        <w:t>92 Фурнітура мебльова. Терміни та визначення</w:t>
      </w:r>
    </w:p>
    <w:p w:rsidR="005B7218" w:rsidRPr="00074C4A" w:rsidRDefault="005B7218" w:rsidP="00E6462B">
      <w:pPr>
        <w:pStyle w:val="a3"/>
        <w:ind w:firstLine="708"/>
        <w:jc w:val="both"/>
        <w:rPr>
          <w:rFonts w:ascii="Arial" w:hAnsi="Arial" w:cs="Arial"/>
          <w:sz w:val="22"/>
          <w:szCs w:val="24"/>
        </w:rPr>
      </w:pPr>
      <w:r w:rsidRPr="00074C4A">
        <w:rPr>
          <w:rFonts w:ascii="Arial" w:hAnsi="Arial" w:cs="Arial"/>
          <w:sz w:val="22"/>
          <w:szCs w:val="24"/>
        </w:rPr>
        <w:t>ДСТУ 2080</w:t>
      </w:r>
      <w:r w:rsidRPr="00074C4A">
        <w:rPr>
          <w:rFonts w:ascii="Arial" w:hAnsi="Arial" w:cs="Arial"/>
          <w:sz w:val="22"/>
          <w:szCs w:val="24"/>
          <w:lang w:val="ru-RU"/>
        </w:rPr>
        <w:t>-</w:t>
      </w:r>
      <w:r w:rsidRPr="00074C4A">
        <w:rPr>
          <w:rFonts w:ascii="Arial" w:hAnsi="Arial" w:cs="Arial"/>
          <w:sz w:val="22"/>
          <w:szCs w:val="24"/>
        </w:rPr>
        <w:t>92 Продукція меблевого виробництва. Терміни та визначення</w:t>
      </w:r>
    </w:p>
    <w:p w:rsidR="005B7218" w:rsidRPr="00074C4A" w:rsidRDefault="005B7218" w:rsidP="00E6462B">
      <w:pPr>
        <w:pStyle w:val="a3"/>
        <w:ind w:firstLine="708"/>
        <w:jc w:val="both"/>
        <w:rPr>
          <w:rFonts w:ascii="Arial" w:hAnsi="Arial" w:cs="Arial"/>
          <w:sz w:val="22"/>
          <w:szCs w:val="24"/>
        </w:rPr>
      </w:pPr>
      <w:r w:rsidRPr="00074C4A">
        <w:rPr>
          <w:rFonts w:ascii="Arial" w:hAnsi="Arial" w:cs="Arial"/>
          <w:sz w:val="22"/>
          <w:szCs w:val="24"/>
        </w:rPr>
        <w:t>ДСТУ 3071</w:t>
      </w:r>
      <w:r w:rsidRPr="00074C4A">
        <w:rPr>
          <w:rFonts w:ascii="Arial" w:hAnsi="Arial" w:cs="Arial"/>
          <w:sz w:val="22"/>
          <w:szCs w:val="24"/>
          <w:lang w:val="ru-RU"/>
        </w:rPr>
        <w:t>-</w:t>
      </w:r>
      <w:r w:rsidRPr="00074C4A">
        <w:rPr>
          <w:rFonts w:ascii="Arial" w:hAnsi="Arial" w:cs="Arial"/>
          <w:sz w:val="22"/>
          <w:szCs w:val="24"/>
        </w:rPr>
        <w:t>95 Продукція лісозаготівельної промисловості. Терміни та визначення</w:t>
      </w:r>
    </w:p>
    <w:p w:rsidR="005B7218" w:rsidRPr="00074C4A" w:rsidRDefault="005B7218" w:rsidP="00806DBE">
      <w:pPr>
        <w:ind w:firstLine="709"/>
        <w:jc w:val="both"/>
        <w:rPr>
          <w:rFonts w:ascii="Arial" w:hAnsi="Arial" w:cs="Arial"/>
          <w:bCs/>
          <w:sz w:val="22"/>
          <w:lang w:val="uk-UA"/>
        </w:rPr>
      </w:pPr>
      <w:r w:rsidRPr="00074C4A">
        <w:rPr>
          <w:rFonts w:ascii="Arial" w:hAnsi="Arial" w:cs="Arial"/>
          <w:sz w:val="22"/>
        </w:rPr>
        <w:t xml:space="preserve">ДСТУ-Н </w:t>
      </w:r>
      <w:r w:rsidRPr="00074C4A">
        <w:rPr>
          <w:rFonts w:ascii="Arial" w:hAnsi="Arial" w:cs="Arial"/>
          <w:iCs/>
          <w:sz w:val="22"/>
        </w:rPr>
        <w:t>4340</w:t>
      </w:r>
      <w:r w:rsidR="009A5B21" w:rsidRPr="00074C4A">
        <w:rPr>
          <w:rFonts w:ascii="Arial" w:hAnsi="Arial" w:cs="Arial"/>
          <w:iCs/>
          <w:sz w:val="22"/>
        </w:rPr>
        <w:t>:</w:t>
      </w:r>
      <w:r w:rsidRPr="00074C4A">
        <w:rPr>
          <w:rFonts w:ascii="Arial" w:hAnsi="Arial" w:cs="Arial"/>
          <w:iCs/>
          <w:sz w:val="22"/>
        </w:rPr>
        <w:t>2004</w:t>
      </w:r>
      <w:r w:rsidRPr="00074C4A">
        <w:rPr>
          <w:rFonts w:ascii="Arial" w:hAnsi="Arial" w:cs="Arial"/>
          <w:sz w:val="22"/>
        </w:rPr>
        <w:t xml:space="preserve"> </w:t>
      </w:r>
      <w:proofErr w:type="spellStart"/>
      <w:r w:rsidRPr="00074C4A">
        <w:rPr>
          <w:rFonts w:ascii="Arial" w:hAnsi="Arial" w:cs="Arial"/>
          <w:sz w:val="22"/>
        </w:rPr>
        <w:t>Настанови</w:t>
      </w:r>
      <w:proofErr w:type="spellEnd"/>
      <w:r w:rsidRPr="00074C4A">
        <w:rPr>
          <w:rFonts w:ascii="Arial" w:hAnsi="Arial" w:cs="Arial"/>
          <w:sz w:val="22"/>
        </w:rPr>
        <w:t xml:space="preserve"> </w:t>
      </w:r>
      <w:proofErr w:type="spellStart"/>
      <w:r w:rsidRPr="00074C4A">
        <w:rPr>
          <w:rFonts w:ascii="Arial" w:hAnsi="Arial" w:cs="Arial"/>
          <w:sz w:val="22"/>
        </w:rPr>
        <w:t>щодо</w:t>
      </w:r>
      <w:proofErr w:type="spellEnd"/>
      <w:r w:rsidRPr="00074C4A">
        <w:rPr>
          <w:rFonts w:ascii="Arial" w:hAnsi="Arial" w:cs="Arial"/>
          <w:sz w:val="22"/>
        </w:rPr>
        <w:t xml:space="preserve"> </w:t>
      </w:r>
      <w:proofErr w:type="spellStart"/>
      <w:r w:rsidRPr="00074C4A">
        <w:rPr>
          <w:rFonts w:ascii="Arial" w:hAnsi="Arial" w:cs="Arial"/>
          <w:sz w:val="22"/>
        </w:rPr>
        <w:t>внесення</w:t>
      </w:r>
      <w:proofErr w:type="spellEnd"/>
      <w:r w:rsidRPr="00074C4A">
        <w:rPr>
          <w:rFonts w:ascii="Arial" w:hAnsi="Arial" w:cs="Arial"/>
          <w:sz w:val="22"/>
        </w:rPr>
        <w:t xml:space="preserve"> </w:t>
      </w:r>
      <w:proofErr w:type="spellStart"/>
      <w:r w:rsidRPr="00074C4A">
        <w:rPr>
          <w:rFonts w:ascii="Arial" w:hAnsi="Arial" w:cs="Arial"/>
          <w:sz w:val="22"/>
        </w:rPr>
        <w:t>екологічних</w:t>
      </w:r>
      <w:proofErr w:type="spellEnd"/>
      <w:r w:rsidRPr="00074C4A">
        <w:rPr>
          <w:rFonts w:ascii="Arial" w:hAnsi="Arial" w:cs="Arial"/>
          <w:sz w:val="22"/>
        </w:rPr>
        <w:t xml:space="preserve"> </w:t>
      </w:r>
      <w:proofErr w:type="spellStart"/>
      <w:r w:rsidRPr="00074C4A">
        <w:rPr>
          <w:rFonts w:ascii="Arial" w:hAnsi="Arial" w:cs="Arial"/>
          <w:sz w:val="22"/>
        </w:rPr>
        <w:t>вимог</w:t>
      </w:r>
      <w:proofErr w:type="spellEnd"/>
      <w:r w:rsidRPr="00074C4A">
        <w:rPr>
          <w:rFonts w:ascii="Arial" w:hAnsi="Arial" w:cs="Arial"/>
          <w:sz w:val="22"/>
        </w:rPr>
        <w:t xml:space="preserve"> </w:t>
      </w:r>
      <w:proofErr w:type="gramStart"/>
      <w:r w:rsidRPr="00074C4A">
        <w:rPr>
          <w:rFonts w:ascii="Arial" w:hAnsi="Arial" w:cs="Arial"/>
          <w:sz w:val="22"/>
        </w:rPr>
        <w:t>до</w:t>
      </w:r>
      <w:proofErr w:type="gramEnd"/>
      <w:r w:rsidRPr="00074C4A">
        <w:rPr>
          <w:rFonts w:ascii="Arial" w:hAnsi="Arial" w:cs="Arial"/>
          <w:sz w:val="22"/>
        </w:rPr>
        <w:t xml:space="preserve"> </w:t>
      </w:r>
      <w:proofErr w:type="spellStart"/>
      <w:r w:rsidRPr="00074C4A">
        <w:rPr>
          <w:rFonts w:ascii="Arial" w:hAnsi="Arial" w:cs="Arial"/>
          <w:sz w:val="22"/>
        </w:rPr>
        <w:t>стандартів</w:t>
      </w:r>
      <w:proofErr w:type="spellEnd"/>
      <w:r w:rsidRPr="00074C4A">
        <w:rPr>
          <w:rFonts w:ascii="Arial" w:hAnsi="Arial" w:cs="Arial"/>
          <w:sz w:val="22"/>
        </w:rPr>
        <w:t xml:space="preserve"> на </w:t>
      </w:r>
      <w:proofErr w:type="spellStart"/>
      <w:r w:rsidRPr="00074C4A">
        <w:rPr>
          <w:rFonts w:ascii="Arial" w:hAnsi="Arial" w:cs="Arial"/>
          <w:sz w:val="22"/>
        </w:rPr>
        <w:t>продукцію</w:t>
      </w:r>
      <w:proofErr w:type="spellEnd"/>
      <w:r w:rsidRPr="00074C4A">
        <w:rPr>
          <w:rFonts w:ascii="Arial" w:hAnsi="Arial" w:cs="Arial"/>
          <w:sz w:val="22"/>
        </w:rPr>
        <w:t xml:space="preserve">. </w:t>
      </w:r>
      <w:proofErr w:type="spellStart"/>
      <w:r w:rsidRPr="00074C4A">
        <w:rPr>
          <w:rFonts w:ascii="Arial" w:hAnsi="Arial" w:cs="Arial"/>
          <w:sz w:val="22"/>
        </w:rPr>
        <w:t>Загальні</w:t>
      </w:r>
      <w:proofErr w:type="spellEnd"/>
      <w:r w:rsidRPr="00074C4A">
        <w:rPr>
          <w:rFonts w:ascii="Arial" w:hAnsi="Arial" w:cs="Arial"/>
          <w:sz w:val="22"/>
        </w:rPr>
        <w:t xml:space="preserve"> </w:t>
      </w:r>
      <w:proofErr w:type="spellStart"/>
      <w:r w:rsidRPr="00074C4A">
        <w:rPr>
          <w:rFonts w:ascii="Arial" w:hAnsi="Arial" w:cs="Arial"/>
          <w:sz w:val="22"/>
        </w:rPr>
        <w:t>положення</w:t>
      </w:r>
      <w:proofErr w:type="spellEnd"/>
    </w:p>
    <w:p w:rsidR="005B7218" w:rsidRPr="00074C4A" w:rsidRDefault="005B7218" w:rsidP="008F1EFB">
      <w:pPr>
        <w:pStyle w:val="a3"/>
        <w:ind w:firstLine="708"/>
        <w:jc w:val="both"/>
        <w:rPr>
          <w:rFonts w:ascii="Arial" w:hAnsi="Arial" w:cs="Arial"/>
          <w:sz w:val="22"/>
          <w:szCs w:val="24"/>
        </w:rPr>
      </w:pPr>
      <w:r w:rsidRPr="00074C4A">
        <w:rPr>
          <w:rFonts w:ascii="Arial" w:hAnsi="Arial" w:cs="Arial"/>
          <w:sz w:val="22"/>
          <w:szCs w:val="24"/>
        </w:rPr>
        <w:t>ДСТУ ISO 14024</w:t>
      </w:r>
      <w:r w:rsidR="009A5B21" w:rsidRPr="00074C4A">
        <w:rPr>
          <w:rFonts w:ascii="Arial" w:hAnsi="Arial" w:cs="Arial"/>
          <w:sz w:val="22"/>
          <w:szCs w:val="24"/>
          <w:lang w:val="ru-RU"/>
        </w:rPr>
        <w:t>:</w:t>
      </w:r>
      <w:r w:rsidRPr="00074C4A">
        <w:rPr>
          <w:rFonts w:ascii="Arial" w:hAnsi="Arial" w:cs="Arial"/>
          <w:sz w:val="22"/>
          <w:szCs w:val="24"/>
        </w:rPr>
        <w:t>2002 Екологічні маркування та декларації. Екологічне маркування типу 1. Принципи та методи. (</w:t>
      </w:r>
      <w:r w:rsidRPr="00074C4A">
        <w:rPr>
          <w:rFonts w:ascii="Arial" w:hAnsi="Arial" w:cs="Arial"/>
          <w:sz w:val="22"/>
          <w:szCs w:val="24"/>
          <w:lang w:val="en-US"/>
        </w:rPr>
        <w:t>ISO</w:t>
      </w:r>
      <w:r w:rsidRPr="00074C4A">
        <w:rPr>
          <w:rFonts w:ascii="Arial" w:hAnsi="Arial" w:cs="Arial"/>
          <w:sz w:val="22"/>
          <w:szCs w:val="24"/>
        </w:rPr>
        <w:t xml:space="preserve"> 14024:1994, </w:t>
      </w:r>
      <w:r w:rsidRPr="00074C4A">
        <w:rPr>
          <w:rFonts w:ascii="Arial" w:hAnsi="Arial" w:cs="Arial"/>
          <w:sz w:val="22"/>
          <w:szCs w:val="24"/>
          <w:lang w:val="en-US"/>
        </w:rPr>
        <w:t>IDT</w:t>
      </w:r>
      <w:r w:rsidRPr="00074C4A">
        <w:rPr>
          <w:rFonts w:ascii="Arial" w:hAnsi="Arial" w:cs="Arial"/>
          <w:sz w:val="22"/>
          <w:szCs w:val="24"/>
        </w:rPr>
        <w:t>)</w:t>
      </w:r>
    </w:p>
    <w:p w:rsidR="00E47D2E" w:rsidRPr="00074C4A" w:rsidRDefault="005B7218" w:rsidP="00E47D2E">
      <w:pPr>
        <w:pStyle w:val="Default"/>
        <w:ind w:firstLine="709"/>
        <w:jc w:val="both"/>
        <w:rPr>
          <w:sz w:val="22"/>
          <w:lang w:val="uk-UA"/>
        </w:rPr>
      </w:pPr>
      <w:r w:rsidRPr="00074C4A">
        <w:rPr>
          <w:sz w:val="22"/>
          <w:lang w:val="uk-UA"/>
        </w:rPr>
        <w:t xml:space="preserve">ДСТУ </w:t>
      </w:r>
      <w:r w:rsidRPr="00074C4A">
        <w:rPr>
          <w:sz w:val="22"/>
        </w:rPr>
        <w:t>ISO</w:t>
      </w:r>
      <w:r w:rsidRPr="00074C4A">
        <w:rPr>
          <w:sz w:val="22"/>
          <w:lang w:val="uk-UA"/>
        </w:rPr>
        <w:t xml:space="preserve"> 14040</w:t>
      </w:r>
      <w:r w:rsidR="009A5B21" w:rsidRPr="00074C4A">
        <w:rPr>
          <w:sz w:val="22"/>
          <w:lang w:val="uk-UA"/>
        </w:rPr>
        <w:t>:</w:t>
      </w:r>
      <w:r w:rsidRPr="00074C4A">
        <w:rPr>
          <w:sz w:val="22"/>
          <w:lang w:val="uk-UA"/>
        </w:rPr>
        <w:t>2004 Екологічне керування. Оцінювання життєвого циклу. Принципи та структура. (</w:t>
      </w:r>
      <w:r w:rsidRPr="00074C4A">
        <w:rPr>
          <w:sz w:val="22"/>
          <w:lang w:val="en-US"/>
        </w:rPr>
        <w:t>ISO</w:t>
      </w:r>
      <w:r w:rsidRPr="00074C4A">
        <w:rPr>
          <w:sz w:val="22"/>
          <w:lang w:val="uk-UA"/>
        </w:rPr>
        <w:t xml:space="preserve"> 14040:2004, </w:t>
      </w:r>
      <w:r w:rsidRPr="00074C4A">
        <w:rPr>
          <w:sz w:val="22"/>
          <w:lang w:val="en-US"/>
        </w:rPr>
        <w:t>IDT</w:t>
      </w:r>
      <w:r w:rsidRPr="00074C4A">
        <w:rPr>
          <w:sz w:val="22"/>
          <w:lang w:val="uk-UA"/>
        </w:rPr>
        <w:t>)</w:t>
      </w:r>
      <w:r w:rsidR="00E47D2E" w:rsidRPr="00074C4A">
        <w:rPr>
          <w:sz w:val="22"/>
          <w:lang w:val="uk-UA"/>
        </w:rPr>
        <w:t xml:space="preserve"> </w:t>
      </w:r>
    </w:p>
    <w:p w:rsidR="00E47D2E" w:rsidRPr="00074C4A" w:rsidRDefault="00E47D2E" w:rsidP="00E47D2E">
      <w:pPr>
        <w:pStyle w:val="Default"/>
        <w:ind w:firstLine="709"/>
        <w:jc w:val="both"/>
        <w:rPr>
          <w:sz w:val="22"/>
          <w:lang w:val="uk-UA"/>
        </w:rPr>
      </w:pPr>
      <w:r w:rsidRPr="00074C4A">
        <w:rPr>
          <w:sz w:val="22"/>
          <w:lang w:val="uk-UA"/>
        </w:rPr>
        <w:t>ДСТУ ISO/IEC 17021-1:2008 Оцінювання відповідності. Вимоги до органів, які провадять аудит і сертифікацію систем управління (ІSO/ІEC 17021:2006, IDT)</w:t>
      </w:r>
    </w:p>
    <w:p w:rsidR="00E47D2E" w:rsidRPr="00074C4A" w:rsidRDefault="00E47D2E" w:rsidP="00E47D2E">
      <w:pPr>
        <w:pStyle w:val="Default"/>
        <w:ind w:firstLine="709"/>
        <w:jc w:val="both"/>
        <w:rPr>
          <w:sz w:val="22"/>
          <w:lang w:val="uk-UA"/>
        </w:rPr>
      </w:pPr>
      <w:r w:rsidRPr="00074C4A">
        <w:rPr>
          <w:sz w:val="22"/>
          <w:lang w:val="uk-UA"/>
        </w:rPr>
        <w:lastRenderedPageBreak/>
        <w:t>ДСТУ ISO/IEC 17025:2006 Загальні вимоги до компетентності випробувальних та калібрувальних лабораторій (ISO/IEC 17025:2005, IDT)</w:t>
      </w:r>
    </w:p>
    <w:p w:rsidR="00E47D2E" w:rsidRPr="00074C4A" w:rsidRDefault="00E47D2E" w:rsidP="00E47D2E">
      <w:pPr>
        <w:pStyle w:val="Default"/>
        <w:ind w:firstLine="709"/>
        <w:jc w:val="both"/>
        <w:rPr>
          <w:sz w:val="22"/>
          <w:lang w:val="uk-UA"/>
        </w:rPr>
      </w:pPr>
      <w:r w:rsidRPr="00074C4A">
        <w:rPr>
          <w:sz w:val="22"/>
          <w:lang w:val="uk-UA"/>
        </w:rPr>
        <w:t>ДСТУ ІSO/IEC 17065:2012 Оцінювання відповідності - Вимоги до органів, що сертифікують продукцію, процеси та послу</w:t>
      </w:r>
      <w:r w:rsidR="002E60EA" w:rsidRPr="00074C4A">
        <w:rPr>
          <w:sz w:val="22"/>
          <w:lang w:val="uk-UA"/>
        </w:rPr>
        <w:t>ги (EN ISO/IEC 17065:2012, IDT)</w:t>
      </w:r>
    </w:p>
    <w:p w:rsidR="005B7218" w:rsidRPr="00074C4A" w:rsidRDefault="005B7218" w:rsidP="002E68D8">
      <w:pPr>
        <w:pStyle w:val="HTML"/>
        <w:tabs>
          <w:tab w:val="left" w:pos="720"/>
        </w:tabs>
        <w:ind w:right="-81" w:firstLine="709"/>
        <w:jc w:val="both"/>
        <w:rPr>
          <w:rFonts w:ascii="Arial" w:hAnsi="Arial" w:cs="Arial"/>
          <w:sz w:val="22"/>
          <w:szCs w:val="24"/>
        </w:rPr>
      </w:pPr>
      <w:r w:rsidRPr="00074C4A">
        <w:rPr>
          <w:rFonts w:ascii="Arial" w:hAnsi="Arial" w:cs="Arial"/>
          <w:sz w:val="22"/>
          <w:szCs w:val="24"/>
        </w:rPr>
        <w:t>ГОСТ 12.1.005</w:t>
      </w:r>
      <w:r w:rsidRPr="00074C4A">
        <w:rPr>
          <w:rFonts w:ascii="Arial" w:hAnsi="Arial" w:cs="Arial"/>
          <w:sz w:val="22"/>
          <w:szCs w:val="24"/>
          <w:lang w:val="ru-RU"/>
        </w:rPr>
        <w:t>-</w:t>
      </w:r>
      <w:r w:rsidRPr="00074C4A">
        <w:rPr>
          <w:rFonts w:ascii="Arial" w:hAnsi="Arial" w:cs="Arial"/>
          <w:sz w:val="22"/>
          <w:szCs w:val="24"/>
        </w:rPr>
        <w:t xml:space="preserve">88 ССБТ. </w:t>
      </w:r>
      <w:proofErr w:type="spellStart"/>
      <w:r w:rsidRPr="00074C4A">
        <w:rPr>
          <w:rFonts w:ascii="Arial" w:hAnsi="Arial" w:cs="Arial"/>
          <w:sz w:val="22"/>
          <w:szCs w:val="24"/>
        </w:rPr>
        <w:t>Общие</w:t>
      </w:r>
      <w:proofErr w:type="spellEnd"/>
      <w:r w:rsidRPr="00074C4A">
        <w:rPr>
          <w:rFonts w:ascii="Arial" w:hAnsi="Arial" w:cs="Arial"/>
          <w:sz w:val="22"/>
          <w:szCs w:val="24"/>
        </w:rPr>
        <w:t xml:space="preserve"> </w:t>
      </w:r>
      <w:proofErr w:type="spellStart"/>
      <w:r w:rsidRPr="00074C4A">
        <w:rPr>
          <w:rFonts w:ascii="Arial" w:hAnsi="Arial" w:cs="Arial"/>
          <w:sz w:val="22"/>
          <w:szCs w:val="24"/>
        </w:rPr>
        <w:t>санитарно-гигиенические</w:t>
      </w:r>
      <w:proofErr w:type="spellEnd"/>
      <w:r w:rsidRPr="00074C4A">
        <w:rPr>
          <w:rFonts w:ascii="Arial" w:hAnsi="Arial" w:cs="Arial"/>
          <w:sz w:val="22"/>
          <w:szCs w:val="24"/>
        </w:rPr>
        <w:t xml:space="preserve"> </w:t>
      </w:r>
      <w:proofErr w:type="spellStart"/>
      <w:r w:rsidRPr="00074C4A">
        <w:rPr>
          <w:rFonts w:ascii="Arial" w:hAnsi="Arial" w:cs="Arial"/>
          <w:sz w:val="22"/>
          <w:szCs w:val="24"/>
        </w:rPr>
        <w:t>требования</w:t>
      </w:r>
      <w:proofErr w:type="spellEnd"/>
      <w:r w:rsidRPr="00074C4A">
        <w:rPr>
          <w:rFonts w:ascii="Arial" w:hAnsi="Arial" w:cs="Arial"/>
          <w:sz w:val="22"/>
          <w:szCs w:val="24"/>
        </w:rPr>
        <w:t xml:space="preserve"> к </w:t>
      </w:r>
      <w:proofErr w:type="spellStart"/>
      <w:r w:rsidRPr="00074C4A">
        <w:rPr>
          <w:rFonts w:ascii="Arial" w:hAnsi="Arial" w:cs="Arial"/>
          <w:sz w:val="22"/>
          <w:szCs w:val="24"/>
        </w:rPr>
        <w:t>воздуху</w:t>
      </w:r>
      <w:proofErr w:type="spellEnd"/>
      <w:r w:rsidRPr="00074C4A">
        <w:rPr>
          <w:rFonts w:ascii="Arial" w:hAnsi="Arial" w:cs="Arial"/>
          <w:sz w:val="22"/>
          <w:szCs w:val="24"/>
        </w:rPr>
        <w:t xml:space="preserve"> </w:t>
      </w:r>
      <w:proofErr w:type="spellStart"/>
      <w:r w:rsidRPr="00074C4A">
        <w:rPr>
          <w:rFonts w:ascii="Arial" w:hAnsi="Arial" w:cs="Arial"/>
          <w:sz w:val="22"/>
          <w:szCs w:val="24"/>
        </w:rPr>
        <w:t>рабочей</w:t>
      </w:r>
      <w:proofErr w:type="spellEnd"/>
      <w:r w:rsidRPr="00074C4A">
        <w:rPr>
          <w:rFonts w:ascii="Arial" w:hAnsi="Arial" w:cs="Arial"/>
          <w:sz w:val="22"/>
          <w:szCs w:val="24"/>
        </w:rPr>
        <w:t xml:space="preserve"> </w:t>
      </w:r>
      <w:proofErr w:type="spellStart"/>
      <w:r w:rsidRPr="00074C4A">
        <w:rPr>
          <w:rFonts w:ascii="Arial" w:hAnsi="Arial" w:cs="Arial"/>
          <w:sz w:val="22"/>
          <w:szCs w:val="24"/>
        </w:rPr>
        <w:t>зоны</w:t>
      </w:r>
      <w:proofErr w:type="spellEnd"/>
      <w:r w:rsidRPr="00074C4A">
        <w:rPr>
          <w:rFonts w:ascii="Arial" w:hAnsi="Arial" w:cs="Arial"/>
          <w:sz w:val="22"/>
          <w:szCs w:val="24"/>
        </w:rPr>
        <w:t xml:space="preserve"> (ССБП. Загальні санітарно-гігієнічні вимоги до повітря робочої зони)</w:t>
      </w:r>
    </w:p>
    <w:p w:rsidR="005B7218" w:rsidRPr="00074C4A" w:rsidRDefault="005B7218" w:rsidP="008F1EFB">
      <w:pPr>
        <w:pStyle w:val="a3"/>
        <w:ind w:firstLine="708"/>
        <w:jc w:val="both"/>
        <w:rPr>
          <w:rFonts w:ascii="Arial" w:hAnsi="Arial" w:cs="Arial"/>
          <w:iCs/>
          <w:sz w:val="22"/>
          <w:szCs w:val="24"/>
        </w:rPr>
      </w:pPr>
      <w:r w:rsidRPr="00074C4A">
        <w:rPr>
          <w:rFonts w:ascii="Arial" w:hAnsi="Arial" w:cs="Arial"/>
          <w:iCs/>
          <w:sz w:val="22"/>
          <w:szCs w:val="24"/>
        </w:rPr>
        <w:t xml:space="preserve">ГОСТ 12.1.007-76 ССБТ </w:t>
      </w:r>
      <w:proofErr w:type="spellStart"/>
      <w:r w:rsidRPr="00074C4A">
        <w:rPr>
          <w:rFonts w:ascii="Arial" w:hAnsi="Arial" w:cs="Arial"/>
          <w:iCs/>
          <w:sz w:val="22"/>
          <w:szCs w:val="24"/>
        </w:rPr>
        <w:t>Вредные</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вещества</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Классификация</w:t>
      </w:r>
      <w:proofErr w:type="spellEnd"/>
      <w:r w:rsidRPr="00074C4A">
        <w:rPr>
          <w:rFonts w:ascii="Arial" w:hAnsi="Arial" w:cs="Arial"/>
          <w:iCs/>
          <w:sz w:val="22"/>
          <w:szCs w:val="24"/>
        </w:rPr>
        <w:t xml:space="preserve"> и </w:t>
      </w:r>
      <w:proofErr w:type="spellStart"/>
      <w:r w:rsidRPr="00074C4A">
        <w:rPr>
          <w:rFonts w:ascii="Arial" w:hAnsi="Arial" w:cs="Arial"/>
          <w:iCs/>
          <w:sz w:val="22"/>
          <w:szCs w:val="24"/>
        </w:rPr>
        <w:t>общие</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требования</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безопасности</w:t>
      </w:r>
      <w:proofErr w:type="spellEnd"/>
    </w:p>
    <w:p w:rsidR="005B7218" w:rsidRPr="00074C4A" w:rsidRDefault="005B7218" w:rsidP="008F1EFB">
      <w:pPr>
        <w:pStyle w:val="a3"/>
        <w:ind w:firstLine="708"/>
        <w:jc w:val="both"/>
        <w:rPr>
          <w:rFonts w:ascii="Arial" w:hAnsi="Arial" w:cs="Arial"/>
          <w:iCs/>
          <w:sz w:val="22"/>
          <w:szCs w:val="24"/>
        </w:rPr>
      </w:pPr>
      <w:r w:rsidRPr="00074C4A">
        <w:rPr>
          <w:rFonts w:ascii="Arial" w:hAnsi="Arial" w:cs="Arial"/>
          <w:iCs/>
          <w:sz w:val="22"/>
          <w:szCs w:val="24"/>
        </w:rPr>
        <w:t xml:space="preserve">ГОСТ 17.2.1.01-76 </w:t>
      </w:r>
      <w:proofErr w:type="spellStart"/>
      <w:r w:rsidRPr="00074C4A">
        <w:rPr>
          <w:rFonts w:ascii="Arial" w:hAnsi="Arial" w:cs="Arial"/>
          <w:iCs/>
          <w:sz w:val="22"/>
          <w:szCs w:val="24"/>
        </w:rPr>
        <w:t>Охрана</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природы</w:t>
      </w:r>
      <w:proofErr w:type="spellEnd"/>
      <w:r w:rsidRPr="00074C4A">
        <w:rPr>
          <w:rFonts w:ascii="Arial" w:hAnsi="Arial" w:cs="Arial"/>
          <w:iCs/>
          <w:sz w:val="22"/>
          <w:szCs w:val="24"/>
        </w:rPr>
        <w:t xml:space="preserve">. Атмосфера. </w:t>
      </w:r>
      <w:proofErr w:type="spellStart"/>
      <w:r w:rsidRPr="00074C4A">
        <w:rPr>
          <w:rFonts w:ascii="Arial" w:hAnsi="Arial" w:cs="Arial"/>
          <w:iCs/>
          <w:sz w:val="22"/>
          <w:szCs w:val="24"/>
        </w:rPr>
        <w:t>Классификация</w:t>
      </w:r>
      <w:proofErr w:type="spellEnd"/>
      <w:r w:rsidRPr="00074C4A">
        <w:rPr>
          <w:rFonts w:ascii="Arial" w:hAnsi="Arial" w:cs="Arial"/>
          <w:iCs/>
          <w:sz w:val="22"/>
          <w:szCs w:val="24"/>
        </w:rPr>
        <w:t xml:space="preserve"> </w:t>
      </w:r>
      <w:proofErr w:type="spellStart"/>
      <w:r w:rsidRPr="00074C4A">
        <w:rPr>
          <w:rFonts w:ascii="Arial" w:hAnsi="Arial" w:cs="Arial"/>
          <w:iCs/>
          <w:sz w:val="22"/>
          <w:szCs w:val="24"/>
        </w:rPr>
        <w:t>выбросов</w:t>
      </w:r>
      <w:proofErr w:type="spellEnd"/>
      <w:r w:rsidRPr="00074C4A">
        <w:rPr>
          <w:rFonts w:ascii="Arial" w:hAnsi="Arial" w:cs="Arial"/>
          <w:iCs/>
          <w:sz w:val="22"/>
          <w:szCs w:val="24"/>
        </w:rPr>
        <w:t xml:space="preserve"> по составу</w:t>
      </w:r>
    </w:p>
    <w:p w:rsidR="005B7218" w:rsidRPr="00074C4A" w:rsidRDefault="005B7218" w:rsidP="008F1EFB">
      <w:pPr>
        <w:pStyle w:val="a3"/>
        <w:ind w:firstLine="708"/>
        <w:jc w:val="both"/>
        <w:rPr>
          <w:rFonts w:ascii="Arial" w:hAnsi="Arial" w:cs="Arial"/>
          <w:sz w:val="22"/>
          <w:szCs w:val="24"/>
          <w:lang w:val="ru-RU"/>
        </w:rPr>
      </w:pPr>
      <w:r w:rsidRPr="00074C4A">
        <w:rPr>
          <w:rFonts w:ascii="Arial" w:hAnsi="Arial" w:cs="Arial"/>
          <w:sz w:val="22"/>
          <w:szCs w:val="24"/>
        </w:rPr>
        <w:t>ГОСТ 30333</w:t>
      </w:r>
      <w:r w:rsidR="00F57A82" w:rsidRPr="00074C4A">
        <w:rPr>
          <w:rFonts w:ascii="Arial" w:hAnsi="Arial" w:cs="Arial"/>
          <w:sz w:val="22"/>
          <w:szCs w:val="24"/>
          <w:lang w:val="ru-RU"/>
        </w:rPr>
        <w:t>:</w:t>
      </w:r>
      <w:r w:rsidRPr="00074C4A">
        <w:rPr>
          <w:rFonts w:ascii="Arial" w:hAnsi="Arial" w:cs="Arial"/>
          <w:sz w:val="22"/>
          <w:szCs w:val="24"/>
          <w:lang w:val="ru-RU"/>
        </w:rPr>
        <w:t>2007 Паспорт безопасности химической продукции. Общие требования</w:t>
      </w:r>
    </w:p>
    <w:p w:rsidR="005B7218" w:rsidRPr="00074C4A" w:rsidRDefault="005B7218" w:rsidP="00D66979">
      <w:pPr>
        <w:pStyle w:val="Default"/>
        <w:ind w:firstLine="709"/>
        <w:jc w:val="both"/>
        <w:rPr>
          <w:sz w:val="22"/>
          <w:lang w:val="uk-UA"/>
        </w:rPr>
      </w:pPr>
      <w:r w:rsidRPr="00074C4A">
        <w:rPr>
          <w:sz w:val="22"/>
        </w:rPr>
        <w:t xml:space="preserve">ГН 2.1.6.1338-03 «Предельно допустимые концентрации (ПДК) загрязняющих веществ в атмосферном воздухе населенных мест» </w:t>
      </w:r>
    </w:p>
    <w:p w:rsidR="00E47D2E" w:rsidRPr="00074C4A" w:rsidRDefault="00E47D2E" w:rsidP="00E47D2E">
      <w:pPr>
        <w:pStyle w:val="Default"/>
        <w:ind w:firstLine="709"/>
        <w:jc w:val="both"/>
        <w:rPr>
          <w:sz w:val="22"/>
          <w:lang w:val="uk-UA"/>
        </w:rPr>
      </w:pPr>
      <w:r w:rsidRPr="00074C4A">
        <w:rPr>
          <w:sz w:val="22"/>
          <w:lang w:val="uk-UA"/>
        </w:rPr>
        <w:t>СОУ ОЕМ 913.03:2014 Система екологічної сертифікації та маркування згідно            ДСТУ ISO 14024:2002 (ІSO 14024:1999, IDT). Порядок проведення сертифікації та наглядання за сертифікованою продукцією</w:t>
      </w:r>
    </w:p>
    <w:p w:rsidR="005B7218" w:rsidRPr="00074C4A" w:rsidRDefault="005B7218" w:rsidP="00D66979">
      <w:pPr>
        <w:pStyle w:val="Default"/>
        <w:jc w:val="both"/>
        <w:rPr>
          <w:sz w:val="18"/>
          <w:szCs w:val="20"/>
          <w:lang w:val="uk-UA"/>
        </w:rPr>
      </w:pPr>
    </w:p>
    <w:p w:rsidR="005B7218" w:rsidRPr="00074C4A" w:rsidRDefault="005B7218" w:rsidP="00AF623E">
      <w:pPr>
        <w:pStyle w:val="a3"/>
        <w:jc w:val="both"/>
        <w:rPr>
          <w:rFonts w:ascii="Arial" w:hAnsi="Arial" w:cs="Arial"/>
          <w:sz w:val="22"/>
          <w:szCs w:val="24"/>
        </w:rPr>
      </w:pPr>
    </w:p>
    <w:p w:rsidR="005B7218" w:rsidRPr="00074C4A" w:rsidRDefault="005B7218" w:rsidP="009D2012">
      <w:pPr>
        <w:ind w:firstLine="708"/>
        <w:jc w:val="both"/>
        <w:rPr>
          <w:rFonts w:ascii="Arial" w:hAnsi="Arial" w:cs="Arial"/>
          <w:b/>
          <w:sz w:val="22"/>
          <w:lang w:val="uk-UA"/>
        </w:rPr>
      </w:pPr>
      <w:r w:rsidRPr="00074C4A">
        <w:rPr>
          <w:rFonts w:ascii="Arial" w:hAnsi="Arial" w:cs="Arial"/>
          <w:b/>
          <w:sz w:val="22"/>
          <w:lang w:val="uk-UA"/>
        </w:rPr>
        <w:t>3 ТЕРМІНИ ТА ВИЗНАЧЕННЯ</w:t>
      </w:r>
    </w:p>
    <w:p w:rsidR="005B7218" w:rsidRPr="00074C4A" w:rsidRDefault="005B7218" w:rsidP="00087952">
      <w:pPr>
        <w:ind w:firstLine="708"/>
        <w:jc w:val="both"/>
        <w:rPr>
          <w:rFonts w:ascii="Arial" w:hAnsi="Arial" w:cs="Arial"/>
          <w:sz w:val="22"/>
          <w:lang w:val="uk-UA"/>
        </w:rPr>
      </w:pPr>
      <w:r w:rsidRPr="00074C4A">
        <w:rPr>
          <w:rFonts w:ascii="Arial" w:hAnsi="Arial" w:cs="Arial"/>
          <w:sz w:val="22"/>
          <w:lang w:val="uk-UA"/>
        </w:rPr>
        <w:t>У цьому стандарті використано терміни, встановлені  ДСТУ ISO 14024, ДСТУ ISO 14040, ДСТУ ISO 14050.</w:t>
      </w:r>
    </w:p>
    <w:p w:rsidR="005B7218" w:rsidRPr="00074C4A" w:rsidRDefault="005B7218" w:rsidP="00087952">
      <w:pPr>
        <w:ind w:firstLine="708"/>
        <w:jc w:val="both"/>
        <w:rPr>
          <w:rFonts w:ascii="Arial" w:hAnsi="Arial" w:cs="Arial"/>
          <w:sz w:val="22"/>
          <w:lang w:val="uk-UA"/>
        </w:rPr>
      </w:pPr>
      <w:r w:rsidRPr="00074C4A">
        <w:rPr>
          <w:rFonts w:ascii="Arial" w:hAnsi="Arial" w:cs="Arial"/>
          <w:sz w:val="22"/>
          <w:lang w:val="uk-UA"/>
        </w:rPr>
        <w:t>Нижче наведені терміни, додатково використані в цьому стандарті, та визначення позначених ними понять:</w:t>
      </w:r>
    </w:p>
    <w:p w:rsidR="005B7218" w:rsidRPr="00074C4A" w:rsidRDefault="005B7218" w:rsidP="007F4C2A">
      <w:pPr>
        <w:jc w:val="both"/>
        <w:rPr>
          <w:rFonts w:ascii="Arial" w:hAnsi="Arial" w:cs="Arial"/>
          <w:b/>
          <w:sz w:val="14"/>
          <w:szCs w:val="16"/>
        </w:rPr>
      </w:pPr>
    </w:p>
    <w:p w:rsidR="005B7218" w:rsidRPr="00074C4A" w:rsidRDefault="005B7218" w:rsidP="00525EE1">
      <w:pPr>
        <w:ind w:firstLine="708"/>
        <w:jc w:val="both"/>
        <w:rPr>
          <w:rFonts w:ascii="Arial" w:hAnsi="Arial" w:cs="Arial"/>
          <w:sz w:val="22"/>
          <w:lang w:val="uk-UA"/>
        </w:rPr>
      </w:pPr>
      <w:r w:rsidRPr="00074C4A">
        <w:rPr>
          <w:rFonts w:ascii="Arial" w:hAnsi="Arial" w:cs="Arial"/>
          <w:b/>
          <w:sz w:val="22"/>
          <w:lang w:val="uk-UA"/>
        </w:rPr>
        <w:t>3.1 лісоматеріали (лісові сортименти)</w:t>
      </w:r>
    </w:p>
    <w:p w:rsidR="005B7218" w:rsidRPr="00074C4A" w:rsidRDefault="005B7218" w:rsidP="00525EE1">
      <w:pPr>
        <w:ind w:firstLine="708"/>
        <w:jc w:val="both"/>
        <w:rPr>
          <w:rFonts w:ascii="Arial" w:hAnsi="Arial" w:cs="Arial"/>
          <w:sz w:val="22"/>
          <w:lang w:val="uk-UA"/>
        </w:rPr>
      </w:pPr>
      <w:r w:rsidRPr="00074C4A">
        <w:rPr>
          <w:rFonts w:ascii="Arial" w:hAnsi="Arial" w:cs="Arial"/>
          <w:sz w:val="22"/>
          <w:lang w:val="uk-UA"/>
        </w:rPr>
        <w:t>Деревні матеріали, одержані поділом на частини повалених дерев та деревних колод (уздовж чи впоперек) для подальшого використання чи перероблення і технологічна тріска.</w:t>
      </w:r>
    </w:p>
    <w:p w:rsidR="005B7218" w:rsidRPr="00074C4A" w:rsidRDefault="005B7218" w:rsidP="00B12F51">
      <w:pPr>
        <w:ind w:firstLine="708"/>
        <w:jc w:val="both"/>
        <w:rPr>
          <w:rFonts w:ascii="Arial" w:hAnsi="Arial" w:cs="Arial"/>
          <w:b/>
          <w:sz w:val="14"/>
          <w:szCs w:val="16"/>
          <w:lang w:val="uk-UA"/>
        </w:rPr>
      </w:pPr>
    </w:p>
    <w:p w:rsidR="005B7218" w:rsidRPr="00074C4A" w:rsidRDefault="005B7218" w:rsidP="00525EE1">
      <w:pPr>
        <w:ind w:firstLine="708"/>
        <w:jc w:val="both"/>
        <w:rPr>
          <w:rFonts w:ascii="Arial" w:hAnsi="Arial" w:cs="Arial"/>
          <w:b/>
          <w:sz w:val="22"/>
          <w:lang w:val="uk-UA"/>
        </w:rPr>
      </w:pPr>
      <w:r w:rsidRPr="00074C4A">
        <w:rPr>
          <w:rFonts w:ascii="Arial" w:hAnsi="Arial" w:cs="Arial"/>
          <w:b/>
          <w:sz w:val="22"/>
          <w:lang w:val="uk-UA"/>
        </w:rPr>
        <w:t>3.2 пиломатеріали (оброблені   лісоматеріали)</w:t>
      </w:r>
    </w:p>
    <w:p w:rsidR="005B7218" w:rsidRPr="00074C4A" w:rsidRDefault="005B7218" w:rsidP="00525EE1">
      <w:pPr>
        <w:ind w:firstLine="708"/>
        <w:jc w:val="both"/>
        <w:rPr>
          <w:rFonts w:ascii="Arial" w:hAnsi="Arial" w:cs="Arial"/>
          <w:sz w:val="22"/>
          <w:lang w:val="uk-UA"/>
        </w:rPr>
      </w:pPr>
      <w:r w:rsidRPr="00074C4A">
        <w:rPr>
          <w:rFonts w:ascii="Arial" w:hAnsi="Arial" w:cs="Arial"/>
          <w:sz w:val="22"/>
          <w:lang w:val="uk-UA"/>
        </w:rPr>
        <w:t>Бруски,   дошки, рейки,  планки,  шпали, клепка, розпилена фанера та інші деревинні матеріали, отримані шляхом розпилювання.</w:t>
      </w:r>
    </w:p>
    <w:p w:rsidR="005B7218" w:rsidRPr="00074C4A" w:rsidRDefault="005B7218" w:rsidP="00B12F51">
      <w:pPr>
        <w:ind w:firstLine="708"/>
        <w:jc w:val="both"/>
        <w:rPr>
          <w:rFonts w:ascii="Arial" w:hAnsi="Arial" w:cs="Arial"/>
          <w:b/>
          <w:sz w:val="14"/>
          <w:szCs w:val="16"/>
          <w:lang w:val="uk-UA"/>
        </w:rPr>
      </w:pPr>
    </w:p>
    <w:p w:rsidR="005B7218" w:rsidRPr="00074C4A" w:rsidRDefault="005B7218" w:rsidP="00B12F51">
      <w:pPr>
        <w:ind w:firstLine="708"/>
        <w:jc w:val="both"/>
        <w:rPr>
          <w:rFonts w:ascii="Arial" w:hAnsi="Arial" w:cs="Arial"/>
          <w:b/>
          <w:color w:val="008000"/>
          <w:sz w:val="22"/>
          <w:lang w:val="uk-UA"/>
        </w:rPr>
      </w:pPr>
      <w:r w:rsidRPr="00074C4A">
        <w:rPr>
          <w:rFonts w:ascii="Arial" w:hAnsi="Arial" w:cs="Arial"/>
          <w:b/>
          <w:sz w:val="22"/>
          <w:lang w:val="uk-UA"/>
        </w:rPr>
        <w:t>3.3 меблі</w:t>
      </w:r>
    </w:p>
    <w:p w:rsidR="005B7218" w:rsidRPr="00074C4A" w:rsidRDefault="005B7218" w:rsidP="00B12F51">
      <w:pPr>
        <w:ind w:firstLine="708"/>
        <w:jc w:val="both"/>
        <w:rPr>
          <w:rFonts w:ascii="Arial" w:hAnsi="Arial" w:cs="Arial"/>
          <w:sz w:val="22"/>
          <w:lang w:val="uk-UA"/>
        </w:rPr>
      </w:pPr>
      <w:r w:rsidRPr="00074C4A">
        <w:rPr>
          <w:rFonts w:ascii="Arial" w:hAnsi="Arial" w:cs="Arial"/>
          <w:color w:val="000000"/>
          <w:sz w:val="22"/>
          <w:shd w:val="clear" w:color="auto" w:fill="FFFFFF"/>
          <w:lang w:val="uk-UA"/>
        </w:rPr>
        <w:t>Сукупність пересувних або вбудованих виробів для обстави житлових і громадських приміщень і різних місць перебування людини.</w:t>
      </w:r>
    </w:p>
    <w:p w:rsidR="005B7218" w:rsidRPr="00074C4A" w:rsidRDefault="005B7218" w:rsidP="00B12F51">
      <w:pPr>
        <w:ind w:firstLine="708"/>
        <w:jc w:val="both"/>
        <w:rPr>
          <w:rFonts w:ascii="Arial" w:hAnsi="Arial" w:cs="Arial"/>
          <w:sz w:val="14"/>
          <w:szCs w:val="16"/>
          <w:lang w:val="uk-UA"/>
        </w:rPr>
      </w:pPr>
    </w:p>
    <w:p w:rsidR="005B7218" w:rsidRPr="00074C4A" w:rsidRDefault="005B7218" w:rsidP="00B12F51">
      <w:pPr>
        <w:ind w:firstLine="708"/>
        <w:jc w:val="both"/>
        <w:rPr>
          <w:rFonts w:ascii="Arial" w:hAnsi="Arial" w:cs="Arial"/>
          <w:sz w:val="22"/>
          <w:lang w:val="uk-UA"/>
        </w:rPr>
      </w:pPr>
      <w:r w:rsidRPr="00074C4A">
        <w:rPr>
          <w:rFonts w:ascii="Arial" w:hAnsi="Arial" w:cs="Arial"/>
          <w:b/>
          <w:sz w:val="22"/>
          <w:lang w:val="uk-UA"/>
        </w:rPr>
        <w:t>3.4 фурнітура меблева</w:t>
      </w:r>
    </w:p>
    <w:p w:rsidR="005B7218" w:rsidRPr="00074C4A" w:rsidRDefault="005B7218" w:rsidP="00B12F51">
      <w:pPr>
        <w:ind w:firstLine="708"/>
        <w:jc w:val="both"/>
        <w:rPr>
          <w:rFonts w:ascii="Arial" w:hAnsi="Arial" w:cs="Arial"/>
          <w:color w:val="000000"/>
          <w:sz w:val="22"/>
          <w:shd w:val="clear" w:color="auto" w:fill="FFFFFF"/>
          <w:lang w:val="uk-UA"/>
        </w:rPr>
      </w:pPr>
      <w:r w:rsidRPr="00074C4A">
        <w:rPr>
          <w:rFonts w:ascii="Arial" w:hAnsi="Arial" w:cs="Arial"/>
          <w:color w:val="000000"/>
          <w:sz w:val="22"/>
          <w:shd w:val="clear" w:color="auto" w:fill="FFFFFF"/>
          <w:lang w:val="uk-UA"/>
        </w:rPr>
        <w:t>Сукупність допоміжних складових частин меблів, що забезпечують виконання функцій взаємодії елементів меблів і (або) тари між собою, взаємодії меблів з елементами приміщення, взаємодії меблів із споживачем, взаємодії меблів з предметами споживання.</w:t>
      </w:r>
    </w:p>
    <w:p w:rsidR="005B7218" w:rsidRPr="00074C4A" w:rsidRDefault="005B7218" w:rsidP="00B12F51">
      <w:pPr>
        <w:ind w:firstLine="708"/>
        <w:jc w:val="both"/>
        <w:rPr>
          <w:rFonts w:ascii="Arial" w:hAnsi="Arial" w:cs="Arial"/>
          <w:color w:val="000000"/>
          <w:sz w:val="14"/>
          <w:szCs w:val="16"/>
          <w:shd w:val="clear" w:color="auto" w:fill="FFFFFF"/>
          <w:lang w:val="uk-UA"/>
        </w:rPr>
      </w:pPr>
    </w:p>
    <w:p w:rsidR="005B7218" w:rsidRPr="00074C4A" w:rsidRDefault="005B7218" w:rsidP="00A65048">
      <w:pPr>
        <w:ind w:firstLine="709"/>
        <w:jc w:val="both"/>
        <w:rPr>
          <w:rFonts w:ascii="Arial" w:hAnsi="Arial" w:cs="Arial"/>
          <w:b/>
          <w:sz w:val="22"/>
          <w:lang w:val="uk-UA"/>
        </w:rPr>
      </w:pPr>
      <w:r w:rsidRPr="00074C4A">
        <w:rPr>
          <w:rFonts w:ascii="Arial" w:hAnsi="Arial" w:cs="Arial"/>
          <w:b/>
          <w:sz w:val="22"/>
          <w:lang w:val="uk-UA"/>
        </w:rPr>
        <w:t>3.5 покриття</w:t>
      </w:r>
    </w:p>
    <w:p w:rsidR="005B7218" w:rsidRPr="00074C4A" w:rsidRDefault="005B7218" w:rsidP="00A65048">
      <w:pPr>
        <w:ind w:firstLine="709"/>
        <w:jc w:val="both"/>
        <w:rPr>
          <w:rFonts w:ascii="Arial" w:hAnsi="Arial" w:cs="Arial"/>
          <w:sz w:val="22"/>
          <w:lang w:val="uk-UA"/>
        </w:rPr>
      </w:pPr>
      <w:r w:rsidRPr="00074C4A">
        <w:rPr>
          <w:rFonts w:ascii="Arial" w:hAnsi="Arial" w:cs="Arial"/>
          <w:sz w:val="22"/>
          <w:lang w:val="uk-UA"/>
        </w:rPr>
        <w:t xml:space="preserve">Шар чи декілька шарів матеріалу, які штучно одержують на </w:t>
      </w:r>
      <w:proofErr w:type="spellStart"/>
      <w:r w:rsidRPr="00074C4A">
        <w:rPr>
          <w:rFonts w:ascii="Arial" w:hAnsi="Arial" w:cs="Arial"/>
          <w:sz w:val="22"/>
          <w:lang w:val="uk-UA"/>
        </w:rPr>
        <w:t>покрівній</w:t>
      </w:r>
      <w:proofErr w:type="spellEnd"/>
      <w:r w:rsidRPr="00074C4A">
        <w:rPr>
          <w:rFonts w:ascii="Arial" w:hAnsi="Arial" w:cs="Arial"/>
          <w:sz w:val="22"/>
          <w:lang w:val="uk-UA"/>
        </w:rPr>
        <w:t xml:space="preserve"> поверхні.</w:t>
      </w:r>
    </w:p>
    <w:p w:rsidR="005B7218" w:rsidRPr="00074C4A" w:rsidRDefault="005B7218" w:rsidP="00AC78D9">
      <w:pPr>
        <w:jc w:val="both"/>
        <w:rPr>
          <w:rFonts w:ascii="Arial" w:hAnsi="Arial" w:cs="Arial"/>
          <w:sz w:val="14"/>
          <w:szCs w:val="16"/>
        </w:rPr>
      </w:pPr>
    </w:p>
    <w:p w:rsidR="005B7218" w:rsidRPr="00074C4A" w:rsidRDefault="005B7218" w:rsidP="00996806">
      <w:pPr>
        <w:ind w:firstLine="709"/>
        <w:jc w:val="both"/>
        <w:rPr>
          <w:rFonts w:ascii="Arial" w:hAnsi="Arial" w:cs="Arial"/>
          <w:b/>
          <w:sz w:val="22"/>
          <w:shd w:val="clear" w:color="auto" w:fill="FFFFFF"/>
          <w:lang w:val="uk-UA"/>
        </w:rPr>
      </w:pPr>
      <w:r w:rsidRPr="00074C4A">
        <w:rPr>
          <w:rFonts w:ascii="Arial" w:hAnsi="Arial" w:cs="Arial"/>
          <w:b/>
          <w:sz w:val="22"/>
        </w:rPr>
        <w:t xml:space="preserve">3.6 </w:t>
      </w:r>
      <w:r w:rsidRPr="00074C4A">
        <w:rPr>
          <w:rFonts w:ascii="Arial" w:hAnsi="Arial" w:cs="Arial"/>
          <w:b/>
          <w:sz w:val="22"/>
          <w:shd w:val="clear" w:color="auto" w:fill="FFFFFF"/>
          <w:lang w:val="uk-UA"/>
        </w:rPr>
        <w:t>л</w:t>
      </w:r>
      <w:proofErr w:type="spellStart"/>
      <w:r w:rsidRPr="00074C4A">
        <w:rPr>
          <w:rFonts w:ascii="Arial" w:hAnsi="Arial" w:cs="Arial"/>
          <w:b/>
          <w:sz w:val="22"/>
          <w:shd w:val="clear" w:color="auto" w:fill="FFFFFF"/>
        </w:rPr>
        <w:t>етучі</w:t>
      </w:r>
      <w:proofErr w:type="spellEnd"/>
      <w:r w:rsidRPr="00074C4A">
        <w:rPr>
          <w:rFonts w:ascii="Arial" w:hAnsi="Arial" w:cs="Arial"/>
          <w:b/>
          <w:sz w:val="22"/>
          <w:shd w:val="clear" w:color="auto" w:fill="FFFFFF"/>
        </w:rPr>
        <w:t xml:space="preserve"> </w:t>
      </w:r>
      <w:proofErr w:type="spellStart"/>
      <w:r w:rsidRPr="00074C4A">
        <w:rPr>
          <w:rFonts w:ascii="Arial" w:hAnsi="Arial" w:cs="Arial"/>
          <w:b/>
          <w:sz w:val="22"/>
          <w:shd w:val="clear" w:color="auto" w:fill="FFFFFF"/>
        </w:rPr>
        <w:t>органічні</w:t>
      </w:r>
      <w:proofErr w:type="spellEnd"/>
      <w:r w:rsidRPr="00074C4A">
        <w:rPr>
          <w:rFonts w:ascii="Arial" w:hAnsi="Arial" w:cs="Arial"/>
          <w:b/>
          <w:sz w:val="22"/>
          <w:shd w:val="clear" w:color="auto" w:fill="FFFFFF"/>
        </w:rPr>
        <w:t xml:space="preserve"> </w:t>
      </w:r>
      <w:proofErr w:type="spellStart"/>
      <w:r w:rsidRPr="00074C4A">
        <w:rPr>
          <w:rFonts w:ascii="Arial" w:hAnsi="Arial" w:cs="Arial"/>
          <w:b/>
          <w:sz w:val="22"/>
          <w:shd w:val="clear" w:color="auto" w:fill="FFFFFF"/>
        </w:rPr>
        <w:t>сполуки</w:t>
      </w:r>
      <w:proofErr w:type="spellEnd"/>
    </w:p>
    <w:p w:rsidR="005B7218" w:rsidRPr="00074C4A" w:rsidRDefault="005B7218" w:rsidP="00996806">
      <w:pPr>
        <w:ind w:firstLine="709"/>
        <w:jc w:val="both"/>
        <w:rPr>
          <w:rFonts w:ascii="Arial" w:hAnsi="Arial" w:cs="Arial"/>
          <w:sz w:val="22"/>
          <w:shd w:val="clear" w:color="auto" w:fill="FFFFFF"/>
          <w:lang w:val="uk-UA"/>
        </w:rPr>
      </w:pPr>
      <w:r w:rsidRPr="00074C4A">
        <w:rPr>
          <w:rFonts w:ascii="Arial" w:hAnsi="Arial" w:cs="Arial"/>
          <w:sz w:val="22"/>
          <w:shd w:val="clear" w:color="auto" w:fill="FFFFFF"/>
          <w:lang w:val="uk-UA"/>
        </w:rPr>
        <w:t xml:space="preserve">Токсичні органічні речовини, що включає вуглеводні: альдегіди, спирти, кетони, </w:t>
      </w:r>
      <w:proofErr w:type="spellStart"/>
      <w:r w:rsidRPr="00074C4A">
        <w:rPr>
          <w:rFonts w:ascii="Arial" w:hAnsi="Arial" w:cs="Arial"/>
          <w:sz w:val="22"/>
          <w:shd w:val="clear" w:color="auto" w:fill="FFFFFF"/>
          <w:lang w:val="uk-UA"/>
        </w:rPr>
        <w:t>терпеноїди</w:t>
      </w:r>
      <w:proofErr w:type="spellEnd"/>
      <w:r w:rsidRPr="00074C4A">
        <w:rPr>
          <w:rFonts w:ascii="Arial" w:hAnsi="Arial" w:cs="Arial"/>
          <w:sz w:val="22"/>
          <w:shd w:val="clear" w:color="auto" w:fill="FFFFFF"/>
          <w:lang w:val="uk-UA"/>
        </w:rPr>
        <w:t xml:space="preserve"> та інші.</w:t>
      </w:r>
    </w:p>
    <w:p w:rsidR="005B7218" w:rsidRPr="00074C4A" w:rsidRDefault="005B7218" w:rsidP="00EB42C4">
      <w:pPr>
        <w:ind w:firstLine="709"/>
        <w:jc w:val="both"/>
        <w:rPr>
          <w:rFonts w:ascii="Arial" w:hAnsi="Arial" w:cs="Arial"/>
          <w:sz w:val="22"/>
          <w:shd w:val="clear" w:color="auto" w:fill="FFFFFF"/>
          <w:lang w:val="uk-UA"/>
        </w:rPr>
      </w:pPr>
      <w:r w:rsidRPr="00074C4A">
        <w:rPr>
          <w:rFonts w:ascii="Arial" w:hAnsi="Arial" w:cs="Arial"/>
          <w:b/>
          <w:sz w:val="22"/>
          <w:shd w:val="clear" w:color="auto" w:fill="FFFFFF"/>
          <w:lang w:val="uk-UA"/>
        </w:rPr>
        <w:t>ЛОС</w:t>
      </w:r>
      <w:r w:rsidRPr="00074C4A">
        <w:rPr>
          <w:rFonts w:ascii="Arial" w:hAnsi="Arial" w:cs="Arial"/>
          <w:sz w:val="22"/>
          <w:shd w:val="clear" w:color="auto" w:fill="FFFFFF"/>
          <w:lang w:val="uk-UA"/>
        </w:rPr>
        <w:t xml:space="preserve"> – летучі органічні сполуки.</w:t>
      </w:r>
    </w:p>
    <w:p w:rsidR="005B7218" w:rsidRPr="00074C4A" w:rsidRDefault="005B7218" w:rsidP="00237E49">
      <w:pPr>
        <w:ind w:firstLine="708"/>
        <w:jc w:val="both"/>
        <w:rPr>
          <w:rFonts w:ascii="Arial" w:hAnsi="Arial" w:cs="Arial"/>
          <w:sz w:val="14"/>
          <w:szCs w:val="16"/>
          <w:lang w:val="uk-UA"/>
        </w:rPr>
      </w:pPr>
    </w:p>
    <w:p w:rsidR="005B7218" w:rsidRPr="00074C4A" w:rsidRDefault="005B7218" w:rsidP="00237E49">
      <w:pPr>
        <w:ind w:firstLine="708"/>
        <w:jc w:val="both"/>
        <w:rPr>
          <w:rFonts w:ascii="Arial" w:hAnsi="Arial" w:cs="Arial"/>
          <w:sz w:val="22"/>
          <w:lang w:val="uk-UA"/>
        </w:rPr>
      </w:pPr>
      <w:r w:rsidRPr="00074C4A">
        <w:rPr>
          <w:rFonts w:ascii="Arial" w:hAnsi="Arial" w:cs="Arial"/>
          <w:b/>
          <w:sz w:val="22"/>
          <w:lang w:val="uk-UA"/>
        </w:rPr>
        <w:t>3.7 заявник</w:t>
      </w:r>
      <w:r w:rsidRPr="00074C4A">
        <w:rPr>
          <w:rFonts w:ascii="Arial" w:hAnsi="Arial" w:cs="Arial"/>
          <w:sz w:val="22"/>
          <w:lang w:val="uk-UA"/>
        </w:rPr>
        <w:t xml:space="preserve"> </w:t>
      </w:r>
    </w:p>
    <w:p w:rsidR="005B7218" w:rsidRPr="00074C4A" w:rsidRDefault="005B7218" w:rsidP="00237E49">
      <w:pPr>
        <w:ind w:firstLine="708"/>
        <w:jc w:val="both"/>
        <w:rPr>
          <w:rFonts w:ascii="Arial" w:hAnsi="Arial" w:cs="Arial"/>
          <w:sz w:val="22"/>
          <w:lang w:val="uk-UA"/>
        </w:rPr>
      </w:pPr>
      <w:r w:rsidRPr="00074C4A">
        <w:rPr>
          <w:rFonts w:ascii="Arial" w:hAnsi="Arial" w:cs="Arial"/>
          <w:sz w:val="22"/>
          <w:lang w:val="uk-UA"/>
        </w:rPr>
        <w:t>Компанія, товариство, корпорація, фірма, підприємство, орган влади чи установа, їх підрозділи чи об’єднання з правами юридичної особи, які виконують самостійні функції та мають адміністрацію й подали заяву на проведення сертифікації меблів та покриття для підлоги з лісоматеріалів за схемою згідно ДСТУ ISO 14024.</w:t>
      </w:r>
    </w:p>
    <w:p w:rsidR="005B7218" w:rsidRPr="00074C4A" w:rsidRDefault="005B7218" w:rsidP="00237E49">
      <w:pPr>
        <w:ind w:firstLine="708"/>
        <w:jc w:val="both"/>
        <w:rPr>
          <w:rFonts w:ascii="Arial" w:hAnsi="Arial" w:cs="Arial"/>
          <w:sz w:val="14"/>
          <w:szCs w:val="16"/>
          <w:lang w:val="uk-UA"/>
        </w:rPr>
      </w:pPr>
    </w:p>
    <w:p w:rsidR="00E823A8" w:rsidRPr="00074C4A" w:rsidRDefault="00E823A8" w:rsidP="00237E49">
      <w:pPr>
        <w:ind w:firstLine="708"/>
        <w:jc w:val="both"/>
        <w:rPr>
          <w:rFonts w:ascii="Arial" w:hAnsi="Arial" w:cs="Arial"/>
          <w:sz w:val="14"/>
          <w:szCs w:val="16"/>
          <w:lang w:val="uk-UA"/>
        </w:rPr>
      </w:pPr>
    </w:p>
    <w:p w:rsidR="005B7218" w:rsidRPr="00074C4A" w:rsidRDefault="005B7218" w:rsidP="00237E49">
      <w:pPr>
        <w:rPr>
          <w:rFonts w:ascii="Arial" w:hAnsi="Arial" w:cs="Arial"/>
          <w:b/>
          <w:sz w:val="22"/>
          <w:lang w:val="uk-UA"/>
        </w:rPr>
      </w:pPr>
      <w:r w:rsidRPr="00074C4A">
        <w:rPr>
          <w:rFonts w:ascii="Arial" w:hAnsi="Arial" w:cs="Arial"/>
          <w:b/>
          <w:sz w:val="22"/>
          <w:lang w:val="uk-UA"/>
        </w:rPr>
        <w:t xml:space="preserve">           3.8 продукція</w:t>
      </w:r>
    </w:p>
    <w:p w:rsidR="005B7218" w:rsidRDefault="005B7218" w:rsidP="00237E49">
      <w:pPr>
        <w:ind w:firstLine="708"/>
        <w:rPr>
          <w:rFonts w:ascii="Arial" w:hAnsi="Arial" w:cs="Arial"/>
          <w:sz w:val="22"/>
          <w:lang w:val="uk-UA"/>
        </w:rPr>
      </w:pPr>
      <w:r w:rsidRPr="00074C4A">
        <w:rPr>
          <w:rFonts w:ascii="Arial" w:hAnsi="Arial" w:cs="Arial"/>
          <w:sz w:val="22"/>
          <w:lang w:val="uk-UA"/>
        </w:rPr>
        <w:t>Меблі та покриття для підлоги з лісоматеріалів</w:t>
      </w:r>
    </w:p>
    <w:p w:rsidR="00EE0F4C" w:rsidRPr="00074C4A" w:rsidRDefault="00EE0F4C" w:rsidP="00237E49">
      <w:pPr>
        <w:ind w:firstLine="708"/>
        <w:rPr>
          <w:rFonts w:ascii="Arial" w:hAnsi="Arial" w:cs="Arial"/>
          <w:sz w:val="14"/>
          <w:szCs w:val="16"/>
          <w:lang w:val="uk-UA"/>
        </w:rPr>
      </w:pPr>
    </w:p>
    <w:p w:rsidR="005B7218" w:rsidRPr="00074C4A" w:rsidRDefault="005B7218" w:rsidP="00237E49">
      <w:pPr>
        <w:ind w:firstLine="720"/>
        <w:rPr>
          <w:rFonts w:ascii="Arial" w:hAnsi="Arial" w:cs="Arial"/>
          <w:b/>
          <w:sz w:val="22"/>
          <w:lang w:val="uk-UA"/>
        </w:rPr>
      </w:pPr>
      <w:r w:rsidRPr="00074C4A">
        <w:rPr>
          <w:rFonts w:ascii="Arial" w:hAnsi="Arial" w:cs="Arial"/>
          <w:b/>
          <w:sz w:val="22"/>
          <w:lang w:val="uk-UA"/>
        </w:rPr>
        <w:t>3.</w:t>
      </w:r>
      <w:r w:rsidRPr="00074C4A">
        <w:rPr>
          <w:rFonts w:ascii="Arial" w:hAnsi="Arial" w:cs="Arial"/>
          <w:b/>
          <w:sz w:val="22"/>
        </w:rPr>
        <w:t>9</w:t>
      </w:r>
      <w:r w:rsidRPr="00074C4A">
        <w:rPr>
          <w:rFonts w:ascii="Arial" w:hAnsi="Arial" w:cs="Arial"/>
          <w:b/>
          <w:sz w:val="22"/>
          <w:lang w:val="uk-UA"/>
        </w:rPr>
        <w:t xml:space="preserve"> категорія продукції </w:t>
      </w:r>
    </w:p>
    <w:p w:rsidR="005B7218" w:rsidRPr="00074C4A" w:rsidRDefault="005B7218" w:rsidP="00237E49">
      <w:pPr>
        <w:ind w:firstLine="720"/>
        <w:rPr>
          <w:rFonts w:ascii="Arial" w:hAnsi="Arial" w:cs="Arial"/>
          <w:sz w:val="22"/>
          <w:lang w:val="uk-UA"/>
        </w:rPr>
      </w:pPr>
      <w:r w:rsidRPr="00074C4A">
        <w:rPr>
          <w:rFonts w:ascii="Arial" w:hAnsi="Arial" w:cs="Arial"/>
          <w:sz w:val="22"/>
          <w:lang w:val="uk-UA"/>
        </w:rPr>
        <w:t>Група продукції еквівалентного функціонального призначення.</w:t>
      </w:r>
    </w:p>
    <w:p w:rsidR="005B7218" w:rsidRPr="00074C4A" w:rsidRDefault="005B7218" w:rsidP="00EB42C4">
      <w:pPr>
        <w:rPr>
          <w:rFonts w:ascii="Arial" w:hAnsi="Arial" w:cs="Arial"/>
          <w:b/>
          <w:sz w:val="14"/>
          <w:szCs w:val="16"/>
        </w:rPr>
      </w:pPr>
    </w:p>
    <w:p w:rsidR="005B7218" w:rsidRPr="00074C4A" w:rsidRDefault="005B7218" w:rsidP="00237E49">
      <w:pPr>
        <w:ind w:firstLine="720"/>
        <w:rPr>
          <w:rFonts w:ascii="Arial" w:hAnsi="Arial" w:cs="Arial"/>
          <w:b/>
          <w:sz w:val="22"/>
          <w:lang w:val="uk-UA"/>
        </w:rPr>
      </w:pPr>
      <w:r w:rsidRPr="00074C4A">
        <w:rPr>
          <w:rFonts w:ascii="Arial" w:hAnsi="Arial" w:cs="Arial"/>
          <w:b/>
          <w:sz w:val="22"/>
          <w:lang w:val="uk-UA"/>
        </w:rPr>
        <w:lastRenderedPageBreak/>
        <w:t>3.1</w:t>
      </w:r>
      <w:r w:rsidRPr="00074C4A">
        <w:rPr>
          <w:rFonts w:ascii="Arial" w:hAnsi="Arial" w:cs="Arial"/>
          <w:b/>
          <w:sz w:val="22"/>
        </w:rPr>
        <w:t>0</w:t>
      </w:r>
      <w:r w:rsidRPr="00074C4A">
        <w:rPr>
          <w:rFonts w:ascii="Arial" w:hAnsi="Arial" w:cs="Arial"/>
          <w:b/>
          <w:sz w:val="22"/>
          <w:lang w:val="uk-UA"/>
        </w:rPr>
        <w:t xml:space="preserve"> екологічні критерії оцінки життєвого циклу </w:t>
      </w:r>
    </w:p>
    <w:p w:rsidR="005B7218" w:rsidRPr="00074C4A" w:rsidRDefault="005B7218" w:rsidP="00A65048">
      <w:pPr>
        <w:ind w:firstLine="708"/>
        <w:jc w:val="both"/>
        <w:rPr>
          <w:rFonts w:ascii="Arial" w:hAnsi="Arial" w:cs="Arial"/>
          <w:sz w:val="22"/>
          <w:lang w:val="uk-UA"/>
        </w:rPr>
      </w:pPr>
      <w:r w:rsidRPr="00074C4A">
        <w:rPr>
          <w:rFonts w:ascii="Arial" w:hAnsi="Arial" w:cs="Arial"/>
          <w:sz w:val="22"/>
          <w:lang w:val="uk-UA"/>
        </w:rPr>
        <w:t>Екологічні вимоги, яким повинна відповідати продукція, з тим щоб підтвердити екологічні переваги та отримати право на застосування знаку екологічного маркування.</w:t>
      </w:r>
    </w:p>
    <w:p w:rsidR="005B7218" w:rsidRPr="00074C4A" w:rsidRDefault="005B7218" w:rsidP="00237E49">
      <w:pPr>
        <w:ind w:firstLine="709"/>
        <w:jc w:val="both"/>
        <w:rPr>
          <w:rFonts w:ascii="Arial" w:hAnsi="Arial" w:cs="Arial"/>
          <w:sz w:val="14"/>
          <w:szCs w:val="16"/>
          <w:lang w:val="uk-UA"/>
        </w:rPr>
      </w:pPr>
    </w:p>
    <w:p w:rsidR="005B7218" w:rsidRPr="00074C4A" w:rsidRDefault="005B7218" w:rsidP="00237E49">
      <w:pPr>
        <w:jc w:val="both"/>
        <w:rPr>
          <w:rFonts w:ascii="Arial" w:hAnsi="Arial" w:cs="Arial"/>
          <w:b/>
          <w:sz w:val="22"/>
          <w:lang w:val="uk-UA"/>
        </w:rPr>
      </w:pPr>
      <w:r w:rsidRPr="00074C4A">
        <w:rPr>
          <w:rFonts w:ascii="Arial" w:hAnsi="Arial" w:cs="Arial"/>
          <w:b/>
          <w:sz w:val="22"/>
          <w:lang w:val="uk-UA"/>
        </w:rPr>
        <w:t xml:space="preserve">           3.1</w:t>
      </w:r>
      <w:r w:rsidRPr="00074C4A">
        <w:rPr>
          <w:rFonts w:ascii="Arial" w:hAnsi="Arial" w:cs="Arial"/>
          <w:b/>
          <w:sz w:val="22"/>
        </w:rPr>
        <w:t>1</w:t>
      </w:r>
      <w:r w:rsidRPr="00074C4A">
        <w:rPr>
          <w:rFonts w:ascii="Arial" w:hAnsi="Arial" w:cs="Arial"/>
          <w:b/>
          <w:sz w:val="22"/>
          <w:lang w:val="uk-UA"/>
        </w:rPr>
        <w:t xml:space="preserve"> вплив на навколишнє середовище </w:t>
      </w:r>
    </w:p>
    <w:p w:rsidR="005B7218" w:rsidRPr="00074C4A" w:rsidRDefault="005B7218" w:rsidP="00237E49">
      <w:pPr>
        <w:ind w:firstLine="708"/>
        <w:jc w:val="both"/>
        <w:rPr>
          <w:rFonts w:ascii="Arial" w:hAnsi="Arial" w:cs="Arial"/>
          <w:sz w:val="22"/>
          <w:lang w:val="uk-UA"/>
        </w:rPr>
      </w:pPr>
      <w:r w:rsidRPr="00074C4A">
        <w:rPr>
          <w:rFonts w:ascii="Arial" w:hAnsi="Arial" w:cs="Arial"/>
          <w:sz w:val="22"/>
          <w:lang w:val="uk-UA"/>
        </w:rPr>
        <w:t>Будь-яка зміна в навколишньому середовищі, несприятлива чи сприятлива, яка повністю чи частково спричинена діяльністю, продукцією чи послугами організації.</w:t>
      </w:r>
    </w:p>
    <w:p w:rsidR="005B7218" w:rsidRPr="00074C4A" w:rsidRDefault="005B7218" w:rsidP="00A65048">
      <w:pPr>
        <w:jc w:val="both"/>
        <w:rPr>
          <w:rFonts w:ascii="Arial" w:hAnsi="Arial" w:cs="Arial"/>
          <w:sz w:val="14"/>
          <w:szCs w:val="16"/>
          <w:lang w:val="uk-UA"/>
        </w:rPr>
      </w:pPr>
    </w:p>
    <w:p w:rsidR="005B7218" w:rsidRPr="00074C4A" w:rsidRDefault="005B7218" w:rsidP="00237E49">
      <w:pPr>
        <w:ind w:firstLine="708"/>
        <w:jc w:val="both"/>
        <w:rPr>
          <w:rFonts w:ascii="Arial" w:hAnsi="Arial" w:cs="Arial"/>
          <w:b/>
          <w:sz w:val="22"/>
          <w:lang w:val="uk-UA"/>
        </w:rPr>
      </w:pPr>
      <w:r w:rsidRPr="00074C4A">
        <w:rPr>
          <w:rFonts w:ascii="Arial" w:hAnsi="Arial" w:cs="Arial"/>
          <w:b/>
          <w:sz w:val="22"/>
          <w:lang w:val="uk-UA"/>
        </w:rPr>
        <w:t>3.1</w:t>
      </w:r>
      <w:r w:rsidRPr="00074C4A">
        <w:rPr>
          <w:rFonts w:ascii="Arial" w:hAnsi="Arial" w:cs="Arial"/>
          <w:b/>
          <w:sz w:val="22"/>
        </w:rPr>
        <w:t>2</w:t>
      </w:r>
      <w:r w:rsidRPr="00074C4A">
        <w:rPr>
          <w:rFonts w:ascii="Arial" w:hAnsi="Arial" w:cs="Arial"/>
          <w:b/>
          <w:sz w:val="22"/>
          <w:lang w:val="uk-UA"/>
        </w:rPr>
        <w:t xml:space="preserve"> відповідність </w:t>
      </w:r>
    </w:p>
    <w:p w:rsidR="005B7218" w:rsidRPr="00074C4A" w:rsidRDefault="005B7218" w:rsidP="00237E49">
      <w:pPr>
        <w:ind w:firstLine="708"/>
        <w:jc w:val="both"/>
        <w:rPr>
          <w:rFonts w:ascii="Arial" w:hAnsi="Arial" w:cs="Arial"/>
          <w:sz w:val="22"/>
          <w:lang w:val="uk-UA"/>
        </w:rPr>
      </w:pPr>
      <w:r w:rsidRPr="00074C4A">
        <w:rPr>
          <w:rFonts w:ascii="Arial" w:hAnsi="Arial" w:cs="Arial"/>
          <w:sz w:val="22"/>
          <w:lang w:val="uk-UA"/>
        </w:rPr>
        <w:t>Виконання вимоги.</w:t>
      </w:r>
    </w:p>
    <w:p w:rsidR="005B7218" w:rsidRPr="00074C4A" w:rsidRDefault="005B7218" w:rsidP="00237E49">
      <w:pPr>
        <w:ind w:firstLine="708"/>
        <w:rPr>
          <w:rFonts w:ascii="Arial" w:hAnsi="Arial" w:cs="Arial"/>
          <w:b/>
          <w:sz w:val="14"/>
          <w:szCs w:val="16"/>
          <w:lang w:val="uk-UA"/>
        </w:rPr>
      </w:pPr>
    </w:p>
    <w:p w:rsidR="005B7218" w:rsidRPr="00074C4A" w:rsidRDefault="005B7218" w:rsidP="00237E49">
      <w:pPr>
        <w:ind w:firstLine="708"/>
        <w:rPr>
          <w:rFonts w:ascii="Arial" w:hAnsi="Arial" w:cs="Arial"/>
          <w:b/>
          <w:sz w:val="22"/>
          <w:lang w:val="uk-UA"/>
        </w:rPr>
      </w:pPr>
      <w:r w:rsidRPr="00074C4A">
        <w:rPr>
          <w:rFonts w:ascii="Arial" w:hAnsi="Arial" w:cs="Arial"/>
          <w:b/>
          <w:sz w:val="22"/>
          <w:lang w:val="uk-UA"/>
        </w:rPr>
        <w:t>3.1</w:t>
      </w:r>
      <w:r w:rsidRPr="00074C4A">
        <w:rPr>
          <w:rFonts w:ascii="Arial" w:hAnsi="Arial" w:cs="Arial"/>
          <w:b/>
          <w:sz w:val="22"/>
        </w:rPr>
        <w:t>3</w:t>
      </w:r>
      <w:r w:rsidRPr="00074C4A">
        <w:rPr>
          <w:rFonts w:ascii="Arial" w:hAnsi="Arial" w:cs="Arial"/>
          <w:b/>
          <w:sz w:val="22"/>
          <w:lang w:val="uk-UA"/>
        </w:rPr>
        <w:t xml:space="preserve"> твердження </w:t>
      </w:r>
    </w:p>
    <w:p w:rsidR="005B7218" w:rsidRPr="00074C4A" w:rsidRDefault="005B7218" w:rsidP="00237E49">
      <w:pPr>
        <w:ind w:firstLine="708"/>
        <w:jc w:val="both"/>
        <w:rPr>
          <w:rFonts w:ascii="Arial" w:hAnsi="Arial" w:cs="Arial"/>
          <w:sz w:val="22"/>
          <w:lang w:val="uk-UA"/>
        </w:rPr>
      </w:pPr>
      <w:r w:rsidRPr="00074C4A">
        <w:rPr>
          <w:rFonts w:ascii="Arial" w:hAnsi="Arial" w:cs="Arial"/>
          <w:sz w:val="22"/>
          <w:lang w:val="uk-UA"/>
        </w:rPr>
        <w:t>Формулювання інформації за конкретними, попередньо установленими критеріями та методів із запевненням у надійності інформації.</w:t>
      </w:r>
    </w:p>
    <w:p w:rsidR="005B7218" w:rsidRPr="00074C4A" w:rsidRDefault="005B7218" w:rsidP="00237E49">
      <w:pPr>
        <w:ind w:firstLine="708"/>
        <w:jc w:val="both"/>
        <w:rPr>
          <w:rFonts w:ascii="Arial" w:hAnsi="Arial" w:cs="Arial"/>
          <w:b/>
          <w:sz w:val="14"/>
          <w:szCs w:val="16"/>
        </w:rPr>
      </w:pPr>
    </w:p>
    <w:p w:rsidR="005B7218" w:rsidRPr="00074C4A" w:rsidRDefault="005B7218" w:rsidP="00237E49">
      <w:pPr>
        <w:ind w:firstLine="708"/>
        <w:jc w:val="both"/>
        <w:rPr>
          <w:rFonts w:ascii="Arial" w:hAnsi="Arial" w:cs="Arial"/>
          <w:b/>
          <w:sz w:val="22"/>
          <w:lang w:val="uk-UA"/>
        </w:rPr>
      </w:pPr>
      <w:r w:rsidRPr="00074C4A">
        <w:rPr>
          <w:rFonts w:ascii="Arial" w:hAnsi="Arial" w:cs="Arial"/>
          <w:b/>
          <w:sz w:val="22"/>
          <w:lang w:val="uk-UA"/>
        </w:rPr>
        <w:t>3.1</w:t>
      </w:r>
      <w:r w:rsidRPr="00074C4A">
        <w:rPr>
          <w:rFonts w:ascii="Arial" w:hAnsi="Arial" w:cs="Arial"/>
          <w:b/>
          <w:sz w:val="22"/>
        </w:rPr>
        <w:t>4</w:t>
      </w:r>
      <w:r w:rsidRPr="00074C4A">
        <w:rPr>
          <w:rFonts w:ascii="Arial" w:hAnsi="Arial" w:cs="Arial"/>
          <w:b/>
          <w:sz w:val="22"/>
          <w:lang w:val="uk-UA"/>
        </w:rPr>
        <w:t xml:space="preserve"> відходи</w:t>
      </w:r>
    </w:p>
    <w:p w:rsidR="005B7218" w:rsidRPr="00074C4A" w:rsidRDefault="005B7218" w:rsidP="009D201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lang w:val="uk-UA"/>
        </w:rPr>
      </w:pPr>
      <w:r w:rsidRPr="00074C4A">
        <w:rPr>
          <w:rFonts w:ascii="Arial" w:hAnsi="Arial" w:cs="Arial"/>
          <w:sz w:val="22"/>
          <w:lang w:val="uk-UA"/>
        </w:rPr>
        <w:tab/>
        <w:t>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5B7218" w:rsidRPr="00074C4A" w:rsidRDefault="005B7218" w:rsidP="00237E49">
      <w:pPr>
        <w:ind w:firstLine="708"/>
        <w:jc w:val="both"/>
        <w:rPr>
          <w:rFonts w:ascii="Arial" w:hAnsi="Arial"/>
          <w:bCs/>
          <w:color w:val="000000"/>
          <w:sz w:val="14"/>
          <w:szCs w:val="16"/>
          <w:lang w:val="uk-UA"/>
        </w:rPr>
      </w:pPr>
    </w:p>
    <w:p w:rsidR="005B7218" w:rsidRPr="00074C4A" w:rsidRDefault="005B7218" w:rsidP="00237E49">
      <w:pPr>
        <w:ind w:firstLine="708"/>
        <w:jc w:val="both"/>
        <w:rPr>
          <w:rFonts w:ascii="Arial" w:hAnsi="Arial" w:cs="Arial"/>
          <w:b/>
          <w:sz w:val="22"/>
          <w:lang w:val="uk-UA"/>
        </w:rPr>
      </w:pPr>
      <w:r w:rsidRPr="00074C4A">
        <w:rPr>
          <w:rFonts w:ascii="Arial" w:hAnsi="Arial" w:cs="Arial"/>
          <w:b/>
          <w:sz w:val="22"/>
          <w:lang w:val="uk-UA"/>
        </w:rPr>
        <w:t>3.1</w:t>
      </w:r>
      <w:r w:rsidRPr="00074C4A">
        <w:rPr>
          <w:rFonts w:ascii="Arial" w:hAnsi="Arial" w:cs="Arial"/>
          <w:b/>
          <w:sz w:val="22"/>
        </w:rPr>
        <w:t>5</w:t>
      </w:r>
      <w:r w:rsidRPr="00074C4A">
        <w:rPr>
          <w:rFonts w:ascii="Arial" w:hAnsi="Arial" w:cs="Arial"/>
          <w:b/>
          <w:sz w:val="22"/>
          <w:lang w:val="uk-UA"/>
        </w:rPr>
        <w:t xml:space="preserve"> утилізація відходів</w:t>
      </w:r>
    </w:p>
    <w:p w:rsidR="005B7218" w:rsidRPr="00074C4A" w:rsidRDefault="005B7218" w:rsidP="00237E49">
      <w:pPr>
        <w:ind w:firstLine="708"/>
        <w:jc w:val="both"/>
        <w:rPr>
          <w:rFonts w:ascii="Arial" w:hAnsi="Arial" w:cs="Arial"/>
          <w:sz w:val="22"/>
          <w:lang w:val="uk-UA"/>
        </w:rPr>
      </w:pPr>
      <w:r w:rsidRPr="00074C4A">
        <w:rPr>
          <w:rFonts w:ascii="Arial" w:hAnsi="Arial" w:cs="Arial"/>
          <w:sz w:val="22"/>
          <w:lang w:val="uk-UA"/>
        </w:rPr>
        <w:t>Використання відходів як вторинних матеріальних чи енергетичних ресурсів.</w:t>
      </w:r>
    </w:p>
    <w:p w:rsidR="005B7218" w:rsidRPr="00074C4A" w:rsidRDefault="005B7218" w:rsidP="006027C1">
      <w:pPr>
        <w:ind w:firstLine="708"/>
        <w:jc w:val="both"/>
        <w:rPr>
          <w:rFonts w:ascii="Arial" w:hAnsi="Arial" w:cs="Arial"/>
          <w:sz w:val="14"/>
          <w:szCs w:val="16"/>
          <w:lang w:val="uk-UA"/>
        </w:rPr>
      </w:pPr>
    </w:p>
    <w:p w:rsidR="005B7218" w:rsidRPr="00074C4A" w:rsidRDefault="005B7218" w:rsidP="00E6462B">
      <w:pPr>
        <w:jc w:val="both"/>
        <w:rPr>
          <w:rFonts w:ascii="Arial" w:hAnsi="Arial" w:cs="Arial"/>
          <w:sz w:val="22"/>
          <w:u w:val="single"/>
          <w:lang w:val="uk-UA"/>
        </w:rPr>
      </w:pPr>
    </w:p>
    <w:p w:rsidR="005B7218" w:rsidRPr="00074C4A" w:rsidRDefault="005B7218" w:rsidP="00801D73">
      <w:pPr>
        <w:widowControl w:val="0"/>
        <w:ind w:firstLine="708"/>
        <w:rPr>
          <w:rFonts w:ascii="Arial" w:hAnsi="Arial" w:cs="Arial"/>
          <w:b/>
          <w:snapToGrid w:val="0"/>
          <w:sz w:val="22"/>
          <w:lang w:val="uk-UA"/>
        </w:rPr>
      </w:pPr>
      <w:r w:rsidRPr="00074C4A">
        <w:rPr>
          <w:rFonts w:ascii="Arial" w:hAnsi="Arial" w:cs="Arial"/>
          <w:b/>
          <w:bCs/>
          <w:sz w:val="22"/>
          <w:lang w:val="uk-UA"/>
        </w:rPr>
        <w:t xml:space="preserve">4 </w:t>
      </w:r>
      <w:r w:rsidRPr="00074C4A">
        <w:rPr>
          <w:rFonts w:ascii="Arial" w:hAnsi="Arial" w:cs="Arial"/>
          <w:b/>
          <w:snapToGrid w:val="0"/>
          <w:sz w:val="22"/>
          <w:lang w:val="uk-UA"/>
        </w:rPr>
        <w:t xml:space="preserve">ЗАГАЛЬНІ ПОЛОЖЕННЯ </w:t>
      </w:r>
    </w:p>
    <w:p w:rsidR="005B7218" w:rsidRPr="00074C4A" w:rsidRDefault="005B7218" w:rsidP="00801D73">
      <w:pPr>
        <w:autoSpaceDE w:val="0"/>
        <w:autoSpaceDN w:val="0"/>
        <w:adjustRightInd w:val="0"/>
        <w:jc w:val="both"/>
        <w:rPr>
          <w:rFonts w:ascii="Arial" w:hAnsi="Arial" w:cs="Arial"/>
          <w:sz w:val="22"/>
          <w:lang w:val="uk-UA"/>
        </w:rPr>
      </w:pPr>
      <w:r w:rsidRPr="00074C4A">
        <w:rPr>
          <w:rFonts w:ascii="Arial" w:hAnsi="Arial" w:cs="Arial"/>
          <w:b/>
          <w:sz w:val="22"/>
          <w:lang w:val="uk-UA"/>
        </w:rPr>
        <w:t xml:space="preserve">      </w:t>
      </w:r>
      <w:r w:rsidRPr="00074C4A">
        <w:rPr>
          <w:rFonts w:ascii="Arial" w:hAnsi="Arial" w:cs="Arial"/>
          <w:b/>
          <w:sz w:val="22"/>
          <w:lang w:val="uk-UA"/>
        </w:rPr>
        <w:tab/>
        <w:t>4.1</w:t>
      </w:r>
      <w:r w:rsidRPr="00074C4A">
        <w:rPr>
          <w:rFonts w:ascii="Arial" w:hAnsi="Arial" w:cs="Arial"/>
          <w:sz w:val="22"/>
          <w:lang w:val="uk-UA"/>
        </w:rPr>
        <w:t xml:space="preserve"> Усі процеси, пов’язані із заготівлею лісоматеріалів, виробництвом продукції, пакуванням, транспортуванням і експлуатацією, повинні відповідати вимогам чинних технічних регламентів, значенням норм національних та міждержавних стандартів, обов’язкових для даної категорії продукції.  </w:t>
      </w:r>
    </w:p>
    <w:p w:rsidR="005B7218" w:rsidRPr="00074C4A" w:rsidRDefault="005B7218" w:rsidP="003A2BD0">
      <w:pPr>
        <w:autoSpaceDE w:val="0"/>
        <w:autoSpaceDN w:val="0"/>
        <w:adjustRightInd w:val="0"/>
        <w:ind w:firstLine="709"/>
        <w:jc w:val="both"/>
        <w:rPr>
          <w:rFonts w:ascii="Arial" w:hAnsi="Arial" w:cs="Arial"/>
          <w:sz w:val="22"/>
        </w:rPr>
      </w:pPr>
      <w:r w:rsidRPr="00074C4A">
        <w:rPr>
          <w:rFonts w:ascii="Arial" w:hAnsi="Arial" w:cs="Arial"/>
          <w:b/>
          <w:sz w:val="22"/>
          <w:lang w:val="uk-UA"/>
        </w:rPr>
        <w:t>4.2</w:t>
      </w:r>
      <w:r w:rsidRPr="00074C4A">
        <w:rPr>
          <w:rFonts w:ascii="Arial" w:hAnsi="Arial" w:cs="Arial"/>
          <w:sz w:val="22"/>
          <w:lang w:val="uk-UA"/>
        </w:rPr>
        <w:t xml:space="preserve"> Відповідність продукції вимогам цього стандарту підтверджується документацією заявника згідно переліку, наведеному у Додатку А.</w:t>
      </w:r>
    </w:p>
    <w:p w:rsidR="005B7218" w:rsidRPr="00074C4A" w:rsidRDefault="005B7218" w:rsidP="00FB7A59">
      <w:pPr>
        <w:ind w:firstLine="708"/>
        <w:jc w:val="both"/>
        <w:rPr>
          <w:rFonts w:ascii="Arial" w:hAnsi="Arial" w:cs="Arial"/>
          <w:sz w:val="22"/>
          <w:lang w:val="uk-UA"/>
        </w:rPr>
      </w:pPr>
      <w:r w:rsidRPr="00074C4A">
        <w:rPr>
          <w:rFonts w:ascii="Arial" w:hAnsi="Arial" w:cs="Arial"/>
          <w:b/>
          <w:sz w:val="22"/>
          <w:lang w:val="uk-UA"/>
        </w:rPr>
        <w:t xml:space="preserve">4.3 </w:t>
      </w:r>
      <w:r w:rsidRPr="00074C4A">
        <w:rPr>
          <w:rFonts w:ascii="Arial" w:hAnsi="Arial" w:cs="Arial"/>
          <w:sz w:val="22"/>
          <w:lang w:val="uk-UA"/>
        </w:rPr>
        <w:t>Схема життєвого циклу меблів та процес виробництва продукції з лісоматеріалів наведено у Додатку Б. Відповідно до основних етапів життєвого циклу визначені суттєві екологічні аспекти меблів та покриття для підлоги з лісоматеріалів. Вимоги до цих аспектів наведені в розділі 5 СПЕЦІАЛЬНІ ВИМОГИ.</w:t>
      </w:r>
    </w:p>
    <w:p w:rsidR="00185BE8" w:rsidRPr="00074C4A" w:rsidRDefault="00534892" w:rsidP="00185BE8">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4.4</w:t>
      </w:r>
      <w:r w:rsidRPr="00074C4A">
        <w:rPr>
          <w:rFonts w:ascii="Arial" w:hAnsi="Arial" w:cs="Arial"/>
          <w:sz w:val="22"/>
          <w:lang w:val="uk-UA"/>
        </w:rPr>
        <w:tab/>
      </w:r>
      <w:r w:rsidR="00185BE8" w:rsidRPr="00074C4A">
        <w:rPr>
          <w:rFonts w:ascii="Arial" w:hAnsi="Arial" w:cs="Arial"/>
          <w:sz w:val="22"/>
          <w:lang w:val="uk-UA"/>
        </w:rPr>
        <w:t>Виробник повинен мати на підприємстві встановлену, впроваджену та функціонуючу екологічну політику та екологічні цілі.</w:t>
      </w:r>
    </w:p>
    <w:p w:rsidR="00185BE8" w:rsidRPr="00074C4A" w:rsidRDefault="00534892" w:rsidP="00185BE8">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4.5</w:t>
      </w:r>
      <w:r w:rsidRPr="00074C4A">
        <w:rPr>
          <w:rFonts w:ascii="Arial" w:hAnsi="Arial" w:cs="Arial"/>
          <w:sz w:val="22"/>
          <w:lang w:val="uk-UA"/>
        </w:rPr>
        <w:tab/>
      </w:r>
      <w:r w:rsidR="00185BE8" w:rsidRPr="00074C4A">
        <w:rPr>
          <w:rFonts w:ascii="Arial" w:hAnsi="Arial" w:cs="Arial"/>
          <w:sz w:val="22"/>
          <w:lang w:val="uk-UA"/>
        </w:rPr>
        <w:t>Технічні умови процесів виробництва, пакування, зберігання, транспортування тощо та продукція повинні відповідати вимогам чинного природоохоронного та санітарного законодавства, державних гігієнічних правил і норм</w:t>
      </w:r>
      <w:r w:rsidR="00134EFF" w:rsidRPr="00074C4A">
        <w:rPr>
          <w:rFonts w:ascii="Arial" w:hAnsi="Arial" w:cs="Arial"/>
          <w:sz w:val="22"/>
          <w:lang w:val="uk-UA"/>
        </w:rPr>
        <w:t>.</w:t>
      </w:r>
    </w:p>
    <w:p w:rsidR="005B7218" w:rsidRPr="00074C4A" w:rsidRDefault="005B7218" w:rsidP="00185BE8">
      <w:pPr>
        <w:autoSpaceDE w:val="0"/>
        <w:autoSpaceDN w:val="0"/>
        <w:adjustRightInd w:val="0"/>
        <w:jc w:val="both"/>
        <w:rPr>
          <w:rFonts w:ascii="Arial" w:hAnsi="Arial" w:cs="Arial"/>
          <w:sz w:val="14"/>
          <w:szCs w:val="16"/>
          <w:lang w:val="uk-UA"/>
        </w:rPr>
      </w:pPr>
    </w:p>
    <w:p w:rsidR="00E823A8" w:rsidRPr="00074C4A" w:rsidRDefault="00E823A8" w:rsidP="00185BE8">
      <w:pPr>
        <w:autoSpaceDE w:val="0"/>
        <w:autoSpaceDN w:val="0"/>
        <w:adjustRightInd w:val="0"/>
        <w:jc w:val="both"/>
        <w:rPr>
          <w:rFonts w:ascii="Arial" w:hAnsi="Arial" w:cs="Arial"/>
          <w:sz w:val="14"/>
          <w:szCs w:val="16"/>
          <w:lang w:val="uk-UA"/>
        </w:rPr>
      </w:pPr>
    </w:p>
    <w:p w:rsidR="005B7218" w:rsidRPr="00074C4A" w:rsidRDefault="005B7218" w:rsidP="00D122EC">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5 СПЕЦІАЛЬНІ ВИМОГИ</w:t>
      </w:r>
    </w:p>
    <w:p w:rsidR="005B7218" w:rsidRPr="00074C4A" w:rsidRDefault="005B7218" w:rsidP="002B0E08">
      <w:pPr>
        <w:ind w:firstLine="720"/>
        <w:jc w:val="both"/>
        <w:rPr>
          <w:rFonts w:ascii="Arial" w:hAnsi="Arial" w:cs="Arial"/>
          <w:b/>
          <w:sz w:val="22"/>
          <w:lang w:val="uk-UA"/>
        </w:rPr>
      </w:pPr>
      <w:r w:rsidRPr="00074C4A">
        <w:rPr>
          <w:rFonts w:ascii="Arial" w:hAnsi="Arial" w:cs="Arial"/>
          <w:b/>
          <w:sz w:val="22"/>
          <w:lang w:val="uk-UA"/>
        </w:rPr>
        <w:t>5.1 Вимоги до сировини (лісоматеріали)</w:t>
      </w:r>
    </w:p>
    <w:p w:rsidR="005B7218" w:rsidRPr="00074C4A" w:rsidRDefault="005B7218" w:rsidP="00116A1E">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5.1.1</w:t>
      </w:r>
      <w:r w:rsidRPr="00074C4A">
        <w:rPr>
          <w:rFonts w:ascii="Arial" w:hAnsi="Arial" w:cs="Arial"/>
          <w:sz w:val="22"/>
          <w:lang w:val="uk-UA"/>
        </w:rPr>
        <w:t xml:space="preserve"> Використовувані лісоматеріали для виготовлення продукції мають бути сертифіковані за ознакою їх походження згідно вимог Лісового Кодексу.</w:t>
      </w:r>
    </w:p>
    <w:p w:rsidR="005B7218" w:rsidRPr="00074C4A" w:rsidRDefault="005B7218" w:rsidP="00116A1E">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5.1.2</w:t>
      </w:r>
      <w:r w:rsidRPr="00074C4A">
        <w:rPr>
          <w:rFonts w:ascii="Arial" w:hAnsi="Arial" w:cs="Arial"/>
          <w:sz w:val="22"/>
          <w:lang w:val="uk-UA"/>
        </w:rPr>
        <w:t xml:space="preserve"> Лісоматеріали дозволяється обробляти захисними засобами, за виключенням тих, що містять консерванти на основі </w:t>
      </w:r>
      <w:proofErr w:type="spellStart"/>
      <w:r w:rsidRPr="00074C4A">
        <w:rPr>
          <w:rFonts w:ascii="Arial" w:hAnsi="Arial" w:cs="Arial"/>
          <w:sz w:val="22"/>
          <w:lang w:val="uk-UA"/>
        </w:rPr>
        <w:t>пентахлорфенолу</w:t>
      </w:r>
      <w:proofErr w:type="spellEnd"/>
      <w:r w:rsidRPr="00074C4A">
        <w:rPr>
          <w:rFonts w:ascii="Arial" w:hAnsi="Arial" w:cs="Arial"/>
          <w:sz w:val="22"/>
          <w:lang w:val="uk-UA"/>
        </w:rPr>
        <w:t>.</w:t>
      </w:r>
    </w:p>
    <w:p w:rsidR="005B7218" w:rsidRPr="00074C4A" w:rsidRDefault="005B7218" w:rsidP="00116A1E">
      <w:pPr>
        <w:autoSpaceDE w:val="0"/>
        <w:autoSpaceDN w:val="0"/>
        <w:adjustRightInd w:val="0"/>
        <w:ind w:firstLine="709"/>
        <w:jc w:val="both"/>
        <w:rPr>
          <w:rFonts w:ascii="Arial" w:hAnsi="Arial" w:cs="Arial"/>
          <w:bCs/>
          <w:sz w:val="22"/>
          <w:lang w:val="uk-UA"/>
        </w:rPr>
      </w:pPr>
      <w:r w:rsidRPr="00074C4A">
        <w:rPr>
          <w:rFonts w:ascii="Arial" w:hAnsi="Arial" w:cs="Arial"/>
          <w:b/>
          <w:sz w:val="22"/>
          <w:lang w:val="uk-UA"/>
        </w:rPr>
        <w:t>5.1.3</w:t>
      </w:r>
      <w:r w:rsidRPr="00074C4A">
        <w:rPr>
          <w:rFonts w:ascii="Arial" w:hAnsi="Arial" w:cs="Arial"/>
          <w:sz w:val="22"/>
          <w:lang w:val="uk-UA"/>
        </w:rPr>
        <w:t xml:space="preserve"> Лісоматеріали після заготівлі не обробляються речовинами та препаратами, що містять пестициди 1-го та 2-го класу небезпеки згідно </w:t>
      </w:r>
      <w:r w:rsidRPr="00074C4A">
        <w:rPr>
          <w:rFonts w:ascii="Arial" w:hAnsi="Arial" w:cs="Arial"/>
          <w:bCs/>
          <w:sz w:val="22"/>
        </w:rPr>
        <w:t>ГОСТ 12.1.007.</w:t>
      </w:r>
    </w:p>
    <w:p w:rsidR="005B7218" w:rsidRPr="00074C4A" w:rsidRDefault="005B7218" w:rsidP="00D730EB">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5.1.4</w:t>
      </w:r>
      <w:r w:rsidRPr="00074C4A">
        <w:rPr>
          <w:rFonts w:ascii="Arial" w:hAnsi="Arial" w:cs="Arial"/>
          <w:sz w:val="22"/>
          <w:lang w:val="uk-UA"/>
        </w:rPr>
        <w:t xml:space="preserve"> Вміст радіонуклідів </w:t>
      </w:r>
      <w:r w:rsidRPr="00074C4A">
        <w:rPr>
          <w:rFonts w:ascii="Arial" w:hAnsi="Arial" w:cs="Arial"/>
          <w:sz w:val="22"/>
          <w:lang w:val="en-US"/>
        </w:rPr>
        <w:t>Cs</w:t>
      </w:r>
      <w:r w:rsidRPr="00074C4A">
        <w:rPr>
          <w:rFonts w:ascii="Arial" w:hAnsi="Arial" w:cs="Arial"/>
          <w:sz w:val="22"/>
        </w:rPr>
        <w:t xml:space="preserve">-137 </w:t>
      </w:r>
      <w:r w:rsidRPr="00074C4A">
        <w:rPr>
          <w:rFonts w:ascii="Arial" w:hAnsi="Arial" w:cs="Arial"/>
          <w:sz w:val="22"/>
          <w:lang w:val="uk-UA"/>
        </w:rPr>
        <w:t>у лісоматеріалах не має перевищувати 250Бк</w:t>
      </w:r>
      <w:r w:rsidRPr="00074C4A">
        <w:rPr>
          <w:rFonts w:ascii="Arial" w:hAnsi="Arial" w:cs="Arial"/>
          <w:sz w:val="22"/>
        </w:rPr>
        <w:t>/</w:t>
      </w:r>
      <w:r w:rsidRPr="00074C4A">
        <w:rPr>
          <w:rFonts w:ascii="Arial" w:hAnsi="Arial" w:cs="Arial"/>
          <w:sz w:val="22"/>
          <w:lang w:val="uk-UA"/>
        </w:rPr>
        <w:t>кг.</w:t>
      </w:r>
    </w:p>
    <w:p w:rsidR="005B7218" w:rsidRPr="00074C4A" w:rsidRDefault="005B7218" w:rsidP="00D730EB">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5.1.5</w:t>
      </w:r>
      <w:r w:rsidRPr="00074C4A">
        <w:rPr>
          <w:rFonts w:ascii="Arial" w:hAnsi="Arial" w:cs="Arial"/>
          <w:sz w:val="22"/>
          <w:lang w:val="uk-UA"/>
        </w:rPr>
        <w:t xml:space="preserve"> При використанні лісоматеріалів в якості елементів меблів та покриття для підлоги, вміст формальдегіду в цих матеріалах до процесів обробки та покриття не має перевищувати:</w:t>
      </w:r>
    </w:p>
    <w:p w:rsidR="005B7218" w:rsidRPr="00074C4A" w:rsidRDefault="005B7218" w:rsidP="00886BBF">
      <w:pPr>
        <w:numPr>
          <w:ilvl w:val="0"/>
          <w:numId w:val="35"/>
        </w:numPr>
        <w:autoSpaceDE w:val="0"/>
        <w:autoSpaceDN w:val="0"/>
        <w:adjustRightInd w:val="0"/>
        <w:ind w:left="714" w:hanging="357"/>
        <w:jc w:val="both"/>
        <w:rPr>
          <w:rFonts w:ascii="Arial" w:hAnsi="Arial" w:cs="Arial"/>
          <w:sz w:val="22"/>
        </w:rPr>
      </w:pPr>
      <w:r w:rsidRPr="00074C4A">
        <w:rPr>
          <w:rFonts w:ascii="Arial" w:hAnsi="Arial" w:cs="Arial"/>
          <w:sz w:val="22"/>
          <w:lang w:val="uk-UA"/>
        </w:rPr>
        <w:t>5мг на 100г сухої плити (матеріалу) – для деревостружкових та деревоволокнистих плит</w:t>
      </w:r>
      <w:r w:rsidRPr="00074C4A">
        <w:rPr>
          <w:rFonts w:ascii="Arial" w:hAnsi="Arial" w:cs="Arial"/>
          <w:sz w:val="22"/>
        </w:rPr>
        <w:t>;</w:t>
      </w:r>
    </w:p>
    <w:p w:rsidR="005B7218" w:rsidRPr="00074C4A" w:rsidRDefault="005B7218" w:rsidP="00886BBF">
      <w:pPr>
        <w:numPr>
          <w:ilvl w:val="0"/>
          <w:numId w:val="35"/>
        </w:numPr>
        <w:autoSpaceDE w:val="0"/>
        <w:autoSpaceDN w:val="0"/>
        <w:adjustRightInd w:val="0"/>
        <w:ind w:left="714" w:hanging="357"/>
        <w:jc w:val="both"/>
        <w:rPr>
          <w:rFonts w:ascii="Arial" w:hAnsi="Arial" w:cs="Arial"/>
          <w:sz w:val="22"/>
          <w:lang w:val="uk-UA"/>
        </w:rPr>
      </w:pPr>
      <w:r w:rsidRPr="00074C4A">
        <w:rPr>
          <w:rFonts w:ascii="Arial" w:hAnsi="Arial" w:cs="Arial"/>
          <w:sz w:val="22"/>
          <w:lang w:val="uk-UA"/>
        </w:rPr>
        <w:t>4мг на 100г сухої плити (матеріалу)</w:t>
      </w:r>
      <w:r w:rsidRPr="00074C4A">
        <w:rPr>
          <w:rFonts w:ascii="Arial" w:hAnsi="Arial" w:cs="Arial"/>
          <w:sz w:val="22"/>
        </w:rPr>
        <w:t xml:space="preserve"> – </w:t>
      </w:r>
      <w:r w:rsidRPr="00074C4A">
        <w:rPr>
          <w:rFonts w:ascii="Arial" w:hAnsi="Arial" w:cs="Arial"/>
          <w:sz w:val="22"/>
          <w:lang w:val="uk-UA"/>
        </w:rPr>
        <w:t>для фанери.</w:t>
      </w:r>
    </w:p>
    <w:p w:rsidR="005B7218" w:rsidRPr="00074C4A" w:rsidRDefault="005B7218" w:rsidP="00D730EB">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lastRenderedPageBreak/>
        <w:t>5.1.6</w:t>
      </w:r>
      <w:r w:rsidRPr="00074C4A">
        <w:rPr>
          <w:rFonts w:ascii="Arial" w:hAnsi="Arial" w:cs="Arial"/>
          <w:sz w:val="22"/>
          <w:lang w:val="uk-UA"/>
        </w:rPr>
        <w:t xml:space="preserve"> При обробці лісоматеріалів та виготовленні пиломатеріалів, масова доля вільного формальдегіду не має перевищувати:</w:t>
      </w:r>
    </w:p>
    <w:p w:rsidR="005B7218" w:rsidRPr="00074C4A" w:rsidRDefault="005B7218" w:rsidP="00886BBF">
      <w:pPr>
        <w:numPr>
          <w:ilvl w:val="0"/>
          <w:numId w:val="36"/>
        </w:numPr>
        <w:autoSpaceDE w:val="0"/>
        <w:autoSpaceDN w:val="0"/>
        <w:adjustRightInd w:val="0"/>
        <w:ind w:left="714" w:hanging="357"/>
        <w:jc w:val="both"/>
        <w:rPr>
          <w:rFonts w:ascii="Arial" w:hAnsi="Arial" w:cs="Arial"/>
          <w:sz w:val="22"/>
        </w:rPr>
      </w:pPr>
      <w:r w:rsidRPr="00074C4A">
        <w:rPr>
          <w:rFonts w:ascii="Arial" w:hAnsi="Arial" w:cs="Arial"/>
          <w:sz w:val="22"/>
          <w:lang w:val="uk-UA"/>
        </w:rPr>
        <w:t>0,2% - в смолах деревостружкових та деревоволокнистих плит</w:t>
      </w:r>
      <w:r w:rsidRPr="00074C4A">
        <w:rPr>
          <w:rFonts w:ascii="Arial" w:hAnsi="Arial" w:cs="Arial"/>
          <w:sz w:val="22"/>
        </w:rPr>
        <w:t>;</w:t>
      </w:r>
    </w:p>
    <w:p w:rsidR="005B7218" w:rsidRPr="00074C4A" w:rsidRDefault="005B7218" w:rsidP="00886BBF">
      <w:pPr>
        <w:numPr>
          <w:ilvl w:val="0"/>
          <w:numId w:val="36"/>
        </w:numPr>
        <w:autoSpaceDE w:val="0"/>
        <w:autoSpaceDN w:val="0"/>
        <w:adjustRightInd w:val="0"/>
        <w:ind w:left="714" w:hanging="357"/>
        <w:jc w:val="both"/>
        <w:rPr>
          <w:rFonts w:ascii="Arial" w:hAnsi="Arial" w:cs="Arial"/>
          <w:sz w:val="22"/>
        </w:rPr>
      </w:pPr>
      <w:r w:rsidRPr="00074C4A">
        <w:rPr>
          <w:rFonts w:ascii="Arial" w:hAnsi="Arial" w:cs="Arial"/>
          <w:sz w:val="22"/>
          <w:lang w:val="uk-UA"/>
        </w:rPr>
        <w:t>0,15% - для фанери</w:t>
      </w:r>
      <w:r w:rsidRPr="00074C4A">
        <w:rPr>
          <w:rFonts w:ascii="Arial" w:hAnsi="Arial" w:cs="Arial"/>
          <w:sz w:val="22"/>
        </w:rPr>
        <w:t>;</w:t>
      </w:r>
    </w:p>
    <w:p w:rsidR="005B7218" w:rsidRPr="00074C4A" w:rsidRDefault="005B7218" w:rsidP="00886BBF">
      <w:pPr>
        <w:numPr>
          <w:ilvl w:val="0"/>
          <w:numId w:val="36"/>
        </w:numPr>
        <w:autoSpaceDE w:val="0"/>
        <w:autoSpaceDN w:val="0"/>
        <w:adjustRightInd w:val="0"/>
        <w:ind w:left="714" w:hanging="357"/>
        <w:jc w:val="both"/>
        <w:rPr>
          <w:rFonts w:ascii="Arial" w:hAnsi="Arial" w:cs="Arial"/>
          <w:sz w:val="22"/>
        </w:rPr>
      </w:pPr>
      <w:r w:rsidRPr="00074C4A">
        <w:rPr>
          <w:rFonts w:ascii="Arial" w:hAnsi="Arial" w:cs="Arial"/>
          <w:sz w:val="22"/>
          <w:lang w:val="uk-UA"/>
        </w:rPr>
        <w:t>1,2% - для клеєного шаруватого лісоматеріалу.</w:t>
      </w:r>
    </w:p>
    <w:p w:rsidR="005B7218" w:rsidRPr="00074C4A" w:rsidRDefault="005B7218" w:rsidP="00D86EF6">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5.1.7</w:t>
      </w:r>
      <w:r w:rsidRPr="00074C4A">
        <w:rPr>
          <w:rFonts w:ascii="Arial" w:hAnsi="Arial" w:cs="Arial"/>
          <w:sz w:val="22"/>
          <w:lang w:val="uk-UA"/>
        </w:rPr>
        <w:t xml:space="preserve"> У виробництві меблів та покриття для підлоги не дозволяється використовувати речовини (або їх суміш), що мають фактори ризику та коди небезпеки, зазначені в Додатку В європейських норм </w:t>
      </w:r>
      <w:r w:rsidRPr="00074C4A">
        <w:rPr>
          <w:rFonts w:ascii="Arial" w:hAnsi="Arial" w:cs="Arial"/>
          <w:sz w:val="22"/>
        </w:rPr>
        <w:t>[</w:t>
      </w:r>
      <w:r w:rsidRPr="00074C4A">
        <w:rPr>
          <w:rFonts w:ascii="Arial" w:hAnsi="Arial" w:cs="Arial"/>
          <w:sz w:val="22"/>
          <w:lang w:val="uk-UA"/>
        </w:rPr>
        <w:t>1</w:t>
      </w:r>
      <w:r w:rsidRPr="00074C4A">
        <w:rPr>
          <w:rFonts w:ascii="Arial" w:hAnsi="Arial" w:cs="Arial"/>
          <w:sz w:val="22"/>
        </w:rPr>
        <w:t>],[</w:t>
      </w:r>
      <w:r w:rsidRPr="00074C4A">
        <w:rPr>
          <w:rFonts w:ascii="Arial" w:hAnsi="Arial" w:cs="Arial"/>
          <w:sz w:val="22"/>
          <w:lang w:val="uk-UA"/>
        </w:rPr>
        <w:t>2</w:t>
      </w:r>
      <w:r w:rsidRPr="00074C4A">
        <w:rPr>
          <w:rFonts w:ascii="Arial" w:hAnsi="Arial" w:cs="Arial"/>
          <w:sz w:val="22"/>
        </w:rPr>
        <w:t>],[</w:t>
      </w:r>
      <w:r w:rsidRPr="00074C4A">
        <w:rPr>
          <w:rFonts w:ascii="Arial" w:hAnsi="Arial" w:cs="Arial"/>
          <w:sz w:val="22"/>
          <w:lang w:val="uk-UA"/>
        </w:rPr>
        <w:t>3</w:t>
      </w:r>
      <w:r w:rsidRPr="00074C4A">
        <w:rPr>
          <w:rFonts w:ascii="Arial" w:hAnsi="Arial" w:cs="Arial"/>
          <w:sz w:val="22"/>
        </w:rPr>
        <w:t>]</w:t>
      </w:r>
      <w:r w:rsidRPr="00074C4A">
        <w:rPr>
          <w:rFonts w:ascii="Arial" w:hAnsi="Arial" w:cs="Arial"/>
          <w:sz w:val="22"/>
          <w:lang w:val="uk-UA"/>
        </w:rPr>
        <w:t>.</w:t>
      </w:r>
    </w:p>
    <w:p w:rsidR="005B7218" w:rsidRPr="00074C4A" w:rsidRDefault="005B7218" w:rsidP="00D86EF6">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5.1.8</w:t>
      </w:r>
      <w:r w:rsidRPr="00074C4A">
        <w:rPr>
          <w:rFonts w:ascii="Arial" w:hAnsi="Arial" w:cs="Arial"/>
          <w:sz w:val="22"/>
          <w:lang w:val="uk-UA"/>
        </w:rPr>
        <w:t xml:space="preserve"> Понад 25% сировини, що використовується для виготовлення продукції, має бути отримана із необроблених відходів лісоматеріалів.</w:t>
      </w:r>
    </w:p>
    <w:p w:rsidR="005B7218" w:rsidRPr="00074C4A" w:rsidRDefault="005B7218" w:rsidP="00D86EF6">
      <w:pPr>
        <w:autoSpaceDE w:val="0"/>
        <w:autoSpaceDN w:val="0"/>
        <w:adjustRightInd w:val="0"/>
        <w:ind w:firstLine="709"/>
        <w:jc w:val="both"/>
        <w:rPr>
          <w:rFonts w:ascii="Arial" w:hAnsi="Arial" w:cs="Arial"/>
          <w:sz w:val="22"/>
          <w:lang w:val="uk-UA"/>
        </w:rPr>
      </w:pPr>
    </w:p>
    <w:p w:rsidR="005B7218" w:rsidRPr="00074C4A" w:rsidRDefault="005B7218" w:rsidP="00D86EF6">
      <w:pPr>
        <w:autoSpaceDE w:val="0"/>
        <w:autoSpaceDN w:val="0"/>
        <w:adjustRightInd w:val="0"/>
        <w:ind w:firstLine="709"/>
        <w:jc w:val="both"/>
        <w:rPr>
          <w:rFonts w:ascii="Arial" w:hAnsi="Arial" w:cs="Arial"/>
          <w:sz w:val="14"/>
          <w:szCs w:val="16"/>
          <w:lang w:val="uk-UA"/>
        </w:rPr>
      </w:pPr>
    </w:p>
    <w:p w:rsidR="005B7218" w:rsidRPr="00074C4A" w:rsidRDefault="005B7218" w:rsidP="00D86EF6">
      <w:pPr>
        <w:autoSpaceDE w:val="0"/>
        <w:autoSpaceDN w:val="0"/>
        <w:adjustRightInd w:val="0"/>
        <w:ind w:firstLine="709"/>
        <w:jc w:val="both"/>
        <w:rPr>
          <w:rFonts w:ascii="Arial" w:hAnsi="Arial" w:cs="Arial"/>
          <w:b/>
          <w:sz w:val="22"/>
          <w:lang w:val="uk-UA"/>
        </w:rPr>
      </w:pPr>
      <w:r w:rsidRPr="00074C4A">
        <w:rPr>
          <w:rFonts w:ascii="Arial" w:hAnsi="Arial" w:cs="Arial"/>
          <w:b/>
          <w:sz w:val="22"/>
          <w:lang w:val="uk-UA"/>
        </w:rPr>
        <w:t>5.2 Вимоги до супутньої сировини (допоміжні речовини та матеріали)</w:t>
      </w:r>
    </w:p>
    <w:p w:rsidR="005B7218" w:rsidRPr="00074C4A" w:rsidRDefault="005B7218" w:rsidP="003270DE">
      <w:pPr>
        <w:autoSpaceDE w:val="0"/>
        <w:autoSpaceDN w:val="0"/>
        <w:adjustRightInd w:val="0"/>
        <w:ind w:firstLine="709"/>
        <w:jc w:val="both"/>
        <w:rPr>
          <w:rFonts w:ascii="Arial" w:hAnsi="Arial" w:cs="Arial"/>
          <w:bCs/>
          <w:sz w:val="22"/>
        </w:rPr>
      </w:pPr>
      <w:r w:rsidRPr="00074C4A">
        <w:rPr>
          <w:rFonts w:ascii="Arial" w:hAnsi="Arial" w:cs="Arial"/>
          <w:b/>
          <w:bCs/>
          <w:sz w:val="22"/>
          <w:lang w:val="uk-UA"/>
        </w:rPr>
        <w:t>5.2.1</w:t>
      </w:r>
      <w:r w:rsidRPr="00074C4A">
        <w:rPr>
          <w:rFonts w:ascii="Arial" w:hAnsi="Arial" w:cs="Arial"/>
          <w:bCs/>
          <w:sz w:val="22"/>
          <w:lang w:val="uk-UA"/>
        </w:rPr>
        <w:t xml:space="preserve"> В процесі виробництва меблів та покриття для підлоги не допускається використання пластифікаторів, що містять</w:t>
      </w:r>
      <w:r w:rsidRPr="00074C4A">
        <w:rPr>
          <w:rFonts w:ascii="Arial" w:hAnsi="Arial" w:cs="Arial"/>
          <w:bCs/>
          <w:sz w:val="22"/>
        </w:rPr>
        <w:t>:</w:t>
      </w:r>
    </w:p>
    <w:p w:rsidR="005B7218" w:rsidRPr="00074C4A" w:rsidRDefault="005B7218" w:rsidP="00886BBF">
      <w:pPr>
        <w:numPr>
          <w:ilvl w:val="0"/>
          <w:numId w:val="37"/>
        </w:numPr>
        <w:autoSpaceDE w:val="0"/>
        <w:autoSpaceDN w:val="0"/>
        <w:adjustRightInd w:val="0"/>
        <w:ind w:left="714" w:hanging="357"/>
        <w:jc w:val="both"/>
        <w:rPr>
          <w:rFonts w:ascii="Arial" w:hAnsi="Arial" w:cs="Arial"/>
          <w:sz w:val="22"/>
        </w:rPr>
      </w:pPr>
      <w:r w:rsidRPr="00074C4A">
        <w:rPr>
          <w:rFonts w:ascii="Arial" w:hAnsi="Arial" w:cs="Arial"/>
          <w:sz w:val="22"/>
        </w:rPr>
        <w:t>д</w:t>
      </w:r>
      <w:r w:rsidRPr="00074C4A">
        <w:rPr>
          <w:rFonts w:ascii="Arial" w:hAnsi="Arial" w:cs="Arial"/>
          <w:sz w:val="22"/>
          <w:lang w:val="uk-UA"/>
        </w:rPr>
        <w:t>и</w:t>
      </w:r>
      <w:r w:rsidRPr="00074C4A">
        <w:rPr>
          <w:rFonts w:ascii="Arial" w:hAnsi="Arial" w:cs="Arial"/>
          <w:sz w:val="22"/>
        </w:rPr>
        <w:t>-</w:t>
      </w:r>
      <w:proofErr w:type="gramStart"/>
      <w:r w:rsidRPr="00074C4A">
        <w:rPr>
          <w:rFonts w:ascii="Arial" w:hAnsi="Arial" w:cs="Arial"/>
          <w:sz w:val="22"/>
          <w:lang w:val="en-US"/>
        </w:rPr>
        <w:t>n</w:t>
      </w:r>
      <w:proofErr w:type="gramEnd"/>
      <w:r w:rsidRPr="00074C4A">
        <w:rPr>
          <w:rFonts w:ascii="Arial" w:hAnsi="Arial" w:cs="Arial"/>
          <w:sz w:val="22"/>
        </w:rPr>
        <w:t>-</w:t>
      </w:r>
      <w:proofErr w:type="spellStart"/>
      <w:r w:rsidRPr="00074C4A">
        <w:rPr>
          <w:rFonts w:ascii="Arial" w:hAnsi="Arial" w:cs="Arial"/>
          <w:sz w:val="22"/>
        </w:rPr>
        <w:t>октилфталат</w:t>
      </w:r>
      <w:proofErr w:type="spellEnd"/>
      <w:r w:rsidRPr="00074C4A">
        <w:rPr>
          <w:rFonts w:ascii="Arial" w:hAnsi="Arial" w:cs="Arial"/>
          <w:sz w:val="22"/>
        </w:rPr>
        <w:t>;</w:t>
      </w:r>
    </w:p>
    <w:p w:rsidR="005B7218" w:rsidRPr="00074C4A" w:rsidRDefault="005B7218" w:rsidP="00886BBF">
      <w:pPr>
        <w:numPr>
          <w:ilvl w:val="0"/>
          <w:numId w:val="37"/>
        </w:numPr>
        <w:autoSpaceDE w:val="0"/>
        <w:autoSpaceDN w:val="0"/>
        <w:adjustRightInd w:val="0"/>
        <w:ind w:left="714" w:hanging="357"/>
        <w:jc w:val="both"/>
        <w:rPr>
          <w:rFonts w:ascii="Arial" w:hAnsi="Arial" w:cs="Arial"/>
          <w:sz w:val="22"/>
        </w:rPr>
      </w:pPr>
      <w:proofErr w:type="spellStart"/>
      <w:r w:rsidRPr="00074C4A">
        <w:rPr>
          <w:rFonts w:ascii="Arial" w:hAnsi="Arial" w:cs="Arial"/>
          <w:sz w:val="22"/>
          <w:lang w:val="uk-UA"/>
        </w:rPr>
        <w:t>диізодецилфталат</w:t>
      </w:r>
      <w:proofErr w:type="spellEnd"/>
      <w:r w:rsidRPr="00074C4A">
        <w:rPr>
          <w:rFonts w:ascii="Arial" w:hAnsi="Arial" w:cs="Arial"/>
          <w:sz w:val="22"/>
        </w:rPr>
        <w:t>;</w:t>
      </w:r>
    </w:p>
    <w:p w:rsidR="005B7218" w:rsidRPr="00074C4A" w:rsidRDefault="005B7218" w:rsidP="00886BBF">
      <w:pPr>
        <w:numPr>
          <w:ilvl w:val="0"/>
          <w:numId w:val="37"/>
        </w:numPr>
        <w:autoSpaceDE w:val="0"/>
        <w:autoSpaceDN w:val="0"/>
        <w:adjustRightInd w:val="0"/>
        <w:ind w:left="714" w:hanging="357"/>
        <w:jc w:val="both"/>
        <w:rPr>
          <w:rFonts w:ascii="Arial" w:hAnsi="Arial" w:cs="Arial"/>
          <w:sz w:val="22"/>
        </w:rPr>
      </w:pPr>
      <w:proofErr w:type="spellStart"/>
      <w:r w:rsidRPr="00074C4A">
        <w:rPr>
          <w:rFonts w:ascii="Arial" w:hAnsi="Arial" w:cs="Arial"/>
          <w:sz w:val="22"/>
          <w:lang w:val="uk-UA"/>
        </w:rPr>
        <w:t>ди-ізонілфталат</w:t>
      </w:r>
      <w:proofErr w:type="spellEnd"/>
      <w:r w:rsidRPr="00074C4A">
        <w:rPr>
          <w:rFonts w:ascii="Arial" w:hAnsi="Arial" w:cs="Arial"/>
          <w:sz w:val="22"/>
        </w:rPr>
        <w:t>.</w:t>
      </w:r>
    </w:p>
    <w:p w:rsidR="005B7218" w:rsidRPr="00074C4A" w:rsidRDefault="005B7218" w:rsidP="003270DE">
      <w:pPr>
        <w:autoSpaceDE w:val="0"/>
        <w:autoSpaceDN w:val="0"/>
        <w:adjustRightInd w:val="0"/>
        <w:ind w:firstLine="709"/>
        <w:jc w:val="both"/>
        <w:rPr>
          <w:rFonts w:ascii="Arial" w:hAnsi="Arial" w:cs="Arial"/>
          <w:sz w:val="22"/>
          <w:lang w:val="uk-UA"/>
        </w:rPr>
      </w:pPr>
      <w:r w:rsidRPr="00074C4A">
        <w:rPr>
          <w:rFonts w:ascii="Arial" w:hAnsi="Arial" w:cs="Arial"/>
          <w:b/>
          <w:sz w:val="22"/>
        </w:rPr>
        <w:t>5.</w:t>
      </w:r>
      <w:r w:rsidRPr="00074C4A">
        <w:rPr>
          <w:rFonts w:ascii="Arial" w:hAnsi="Arial" w:cs="Arial"/>
          <w:b/>
          <w:sz w:val="22"/>
          <w:lang w:val="uk-UA"/>
        </w:rPr>
        <w:t>2.2</w:t>
      </w:r>
      <w:r w:rsidRPr="00074C4A">
        <w:rPr>
          <w:rFonts w:ascii="Arial" w:hAnsi="Arial" w:cs="Arial"/>
          <w:sz w:val="22"/>
        </w:rPr>
        <w:t xml:space="preserve"> </w:t>
      </w:r>
      <w:r w:rsidRPr="00074C4A">
        <w:rPr>
          <w:rFonts w:ascii="Arial" w:hAnsi="Arial" w:cs="Arial"/>
          <w:sz w:val="22"/>
          <w:lang w:val="uk-UA"/>
        </w:rPr>
        <w:t>У використовуваному клеї вмі</w:t>
      </w:r>
      <w:proofErr w:type="gramStart"/>
      <w:r w:rsidRPr="00074C4A">
        <w:rPr>
          <w:rFonts w:ascii="Arial" w:hAnsi="Arial" w:cs="Arial"/>
          <w:sz w:val="22"/>
          <w:lang w:val="uk-UA"/>
        </w:rPr>
        <w:t>ст</w:t>
      </w:r>
      <w:proofErr w:type="gramEnd"/>
      <w:r w:rsidRPr="00074C4A">
        <w:rPr>
          <w:rFonts w:ascii="Arial" w:hAnsi="Arial" w:cs="Arial"/>
          <w:sz w:val="22"/>
          <w:lang w:val="uk-UA"/>
        </w:rPr>
        <w:t xml:space="preserve"> ЛОС не має перевищувати:</w:t>
      </w:r>
    </w:p>
    <w:p w:rsidR="005B7218" w:rsidRPr="00074C4A" w:rsidRDefault="005B7218" w:rsidP="00886BBF">
      <w:pPr>
        <w:numPr>
          <w:ilvl w:val="0"/>
          <w:numId w:val="38"/>
        </w:numPr>
        <w:autoSpaceDE w:val="0"/>
        <w:autoSpaceDN w:val="0"/>
        <w:adjustRightInd w:val="0"/>
        <w:ind w:left="714" w:hanging="357"/>
        <w:jc w:val="both"/>
        <w:rPr>
          <w:rFonts w:ascii="Arial" w:hAnsi="Arial" w:cs="Arial"/>
          <w:sz w:val="22"/>
        </w:rPr>
      </w:pPr>
      <w:r w:rsidRPr="00074C4A">
        <w:rPr>
          <w:rFonts w:ascii="Arial" w:hAnsi="Arial" w:cs="Arial"/>
          <w:sz w:val="22"/>
          <w:lang w:val="uk-UA"/>
        </w:rPr>
        <w:t>5% при виробництві меблів</w:t>
      </w:r>
      <w:r w:rsidRPr="00074C4A">
        <w:rPr>
          <w:rFonts w:ascii="Arial" w:hAnsi="Arial" w:cs="Arial"/>
          <w:sz w:val="22"/>
        </w:rPr>
        <w:t>;</w:t>
      </w:r>
    </w:p>
    <w:p w:rsidR="005B7218" w:rsidRPr="00074C4A" w:rsidRDefault="005B7218" w:rsidP="00886BBF">
      <w:pPr>
        <w:numPr>
          <w:ilvl w:val="0"/>
          <w:numId w:val="38"/>
        </w:numPr>
        <w:autoSpaceDE w:val="0"/>
        <w:autoSpaceDN w:val="0"/>
        <w:adjustRightInd w:val="0"/>
        <w:ind w:left="714" w:hanging="357"/>
        <w:jc w:val="both"/>
        <w:rPr>
          <w:rFonts w:ascii="Arial" w:hAnsi="Arial" w:cs="Arial"/>
          <w:sz w:val="22"/>
          <w:lang w:val="uk-UA"/>
        </w:rPr>
      </w:pPr>
      <w:r w:rsidRPr="00074C4A">
        <w:rPr>
          <w:rFonts w:ascii="Arial" w:hAnsi="Arial" w:cs="Arial"/>
          <w:sz w:val="22"/>
          <w:lang w:val="uk-UA"/>
        </w:rPr>
        <w:t>10% при виробництві покриття для підлоги.</w:t>
      </w:r>
    </w:p>
    <w:p w:rsidR="005B7218" w:rsidRPr="00074C4A" w:rsidRDefault="005B7218" w:rsidP="003270DE">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5.2.3</w:t>
      </w:r>
      <w:r w:rsidRPr="00074C4A">
        <w:rPr>
          <w:rFonts w:ascii="Arial" w:hAnsi="Arial" w:cs="Arial"/>
          <w:sz w:val="22"/>
          <w:lang w:val="uk-UA"/>
        </w:rPr>
        <w:t xml:space="preserve"> Клеї, що використовуються у продукції, не повинні класифікуватись по </w:t>
      </w:r>
      <w:r w:rsidRPr="00074C4A">
        <w:rPr>
          <w:rFonts w:ascii="Arial" w:hAnsi="Arial" w:cs="Arial"/>
          <w:sz w:val="22"/>
          <w:lang w:val="en-US"/>
        </w:rPr>
        <w:t>R</w:t>
      </w:r>
      <w:r w:rsidRPr="00074C4A">
        <w:rPr>
          <w:rFonts w:ascii="Arial" w:hAnsi="Arial" w:cs="Arial"/>
          <w:sz w:val="22"/>
        </w:rPr>
        <w:t>-</w:t>
      </w:r>
      <w:r w:rsidRPr="00074C4A">
        <w:rPr>
          <w:rFonts w:ascii="Arial" w:hAnsi="Arial" w:cs="Arial"/>
          <w:sz w:val="22"/>
          <w:lang w:val="uk-UA"/>
        </w:rPr>
        <w:t>фразам згідно Додатку В.</w:t>
      </w:r>
    </w:p>
    <w:p w:rsidR="005B7218" w:rsidRPr="00074C4A" w:rsidRDefault="005B7218" w:rsidP="003270DE">
      <w:pPr>
        <w:autoSpaceDE w:val="0"/>
        <w:autoSpaceDN w:val="0"/>
        <w:adjustRightInd w:val="0"/>
        <w:ind w:firstLine="709"/>
        <w:jc w:val="both"/>
        <w:rPr>
          <w:rFonts w:ascii="Arial" w:hAnsi="Arial" w:cs="Arial"/>
          <w:sz w:val="22"/>
          <w:lang w:val="uk-UA"/>
        </w:rPr>
      </w:pPr>
      <w:r w:rsidRPr="00074C4A">
        <w:rPr>
          <w:rFonts w:ascii="Arial" w:hAnsi="Arial" w:cs="Arial"/>
          <w:sz w:val="22"/>
          <w:lang w:val="uk-UA"/>
        </w:rPr>
        <w:t>Вміст вільного формальдегіду в клеї не має перевищувати 0,5% від його маси.</w:t>
      </w:r>
    </w:p>
    <w:p w:rsidR="005B7218" w:rsidRPr="00074C4A" w:rsidRDefault="005B7218" w:rsidP="003270DE">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5.2.4</w:t>
      </w:r>
      <w:r w:rsidRPr="00074C4A">
        <w:rPr>
          <w:rFonts w:ascii="Arial" w:hAnsi="Arial" w:cs="Arial"/>
          <w:sz w:val="22"/>
          <w:lang w:val="uk-UA"/>
        </w:rPr>
        <w:t xml:space="preserve"> У речовинах та матеріалах (включаючи лакофарбові матеріали), що використовуються для нанесення на поверхню елементів меблів та покриття для підлоги, вміст ЛОС не має перевищувати 60%.</w:t>
      </w:r>
    </w:p>
    <w:p w:rsidR="005B7218" w:rsidRPr="00074C4A" w:rsidRDefault="005B7218" w:rsidP="003270DE">
      <w:pPr>
        <w:autoSpaceDE w:val="0"/>
        <w:autoSpaceDN w:val="0"/>
        <w:adjustRightInd w:val="0"/>
        <w:ind w:firstLine="709"/>
        <w:jc w:val="both"/>
        <w:rPr>
          <w:rFonts w:ascii="Arial" w:hAnsi="Arial" w:cs="Arial"/>
          <w:sz w:val="22"/>
        </w:rPr>
      </w:pPr>
      <w:r w:rsidRPr="00074C4A">
        <w:rPr>
          <w:rFonts w:ascii="Arial" w:hAnsi="Arial" w:cs="Arial"/>
          <w:b/>
          <w:sz w:val="22"/>
          <w:lang w:val="uk-UA"/>
        </w:rPr>
        <w:t>5.2.5</w:t>
      </w:r>
      <w:r w:rsidRPr="00074C4A">
        <w:rPr>
          <w:rFonts w:ascii="Arial" w:hAnsi="Arial" w:cs="Arial"/>
          <w:sz w:val="22"/>
          <w:lang w:val="uk-UA"/>
        </w:rPr>
        <w:t xml:space="preserve"> В якості сировинних компонентів або в процесі виробництва (наприклад, в складі пігментів) не мають використовуватись метали, зазначені в Додатку Д.</w:t>
      </w:r>
    </w:p>
    <w:p w:rsidR="005B7218" w:rsidRPr="00074C4A" w:rsidRDefault="005B7218" w:rsidP="00886BBF">
      <w:pPr>
        <w:numPr>
          <w:ilvl w:val="2"/>
          <w:numId w:val="39"/>
        </w:numPr>
        <w:autoSpaceDE w:val="0"/>
        <w:autoSpaceDN w:val="0"/>
        <w:adjustRightInd w:val="0"/>
        <w:jc w:val="both"/>
        <w:rPr>
          <w:rFonts w:ascii="Arial" w:hAnsi="Arial" w:cs="Arial"/>
          <w:sz w:val="22"/>
          <w:lang w:val="uk-UA"/>
        </w:rPr>
      </w:pPr>
      <w:r w:rsidRPr="00074C4A">
        <w:rPr>
          <w:rFonts w:ascii="Arial" w:hAnsi="Arial" w:cs="Arial"/>
          <w:sz w:val="22"/>
          <w:lang w:val="uk-UA"/>
        </w:rPr>
        <w:t>В якості інгібіторів горіння забороняється використовувати:</w:t>
      </w:r>
    </w:p>
    <w:p w:rsidR="005B7218" w:rsidRPr="00074C4A" w:rsidRDefault="005B7218" w:rsidP="00886BBF">
      <w:pPr>
        <w:numPr>
          <w:ilvl w:val="0"/>
          <w:numId w:val="40"/>
        </w:numPr>
        <w:autoSpaceDE w:val="0"/>
        <w:autoSpaceDN w:val="0"/>
        <w:adjustRightInd w:val="0"/>
        <w:jc w:val="both"/>
        <w:rPr>
          <w:rFonts w:ascii="Arial" w:hAnsi="Arial" w:cs="Arial"/>
          <w:sz w:val="22"/>
          <w:lang w:val="uk-UA"/>
        </w:rPr>
      </w:pPr>
      <w:proofErr w:type="spellStart"/>
      <w:r w:rsidRPr="00074C4A">
        <w:rPr>
          <w:rFonts w:ascii="Arial" w:hAnsi="Arial" w:cs="Arial"/>
          <w:sz w:val="22"/>
          <w:lang w:val="uk-UA"/>
        </w:rPr>
        <w:t>полібромовані</w:t>
      </w:r>
      <w:proofErr w:type="spellEnd"/>
      <w:r w:rsidRPr="00074C4A">
        <w:rPr>
          <w:rFonts w:ascii="Arial" w:hAnsi="Arial" w:cs="Arial"/>
          <w:sz w:val="22"/>
          <w:lang w:val="uk-UA"/>
        </w:rPr>
        <w:t xml:space="preserve"> дифеніли (ПБД);</w:t>
      </w:r>
    </w:p>
    <w:p w:rsidR="005B7218" w:rsidRPr="00074C4A" w:rsidRDefault="005B7218" w:rsidP="00886BBF">
      <w:pPr>
        <w:numPr>
          <w:ilvl w:val="0"/>
          <w:numId w:val="40"/>
        </w:numPr>
        <w:autoSpaceDE w:val="0"/>
        <w:autoSpaceDN w:val="0"/>
        <w:adjustRightInd w:val="0"/>
        <w:jc w:val="both"/>
        <w:rPr>
          <w:rFonts w:ascii="Arial" w:hAnsi="Arial" w:cs="Arial"/>
          <w:sz w:val="22"/>
          <w:lang w:val="uk-UA"/>
        </w:rPr>
      </w:pPr>
      <w:proofErr w:type="spellStart"/>
      <w:r w:rsidRPr="00074C4A">
        <w:rPr>
          <w:rFonts w:ascii="Arial" w:hAnsi="Arial" w:cs="Arial"/>
          <w:sz w:val="22"/>
          <w:lang w:val="uk-UA"/>
        </w:rPr>
        <w:t>хлорвмісні</w:t>
      </w:r>
      <w:proofErr w:type="spellEnd"/>
      <w:r w:rsidRPr="00074C4A">
        <w:rPr>
          <w:rFonts w:ascii="Arial" w:hAnsi="Arial" w:cs="Arial"/>
          <w:sz w:val="22"/>
          <w:lang w:val="uk-UA"/>
        </w:rPr>
        <w:t xml:space="preserve"> речовини;</w:t>
      </w:r>
    </w:p>
    <w:p w:rsidR="005B7218" w:rsidRPr="00074C4A" w:rsidRDefault="005B7218" w:rsidP="00886BBF">
      <w:pPr>
        <w:numPr>
          <w:ilvl w:val="0"/>
          <w:numId w:val="40"/>
        </w:numPr>
        <w:autoSpaceDE w:val="0"/>
        <w:autoSpaceDN w:val="0"/>
        <w:adjustRightInd w:val="0"/>
        <w:jc w:val="both"/>
        <w:rPr>
          <w:rFonts w:ascii="Arial" w:hAnsi="Arial" w:cs="Arial"/>
          <w:sz w:val="22"/>
          <w:lang w:val="uk-UA"/>
        </w:rPr>
      </w:pPr>
      <w:r w:rsidRPr="00074C4A">
        <w:rPr>
          <w:rFonts w:ascii="Arial" w:hAnsi="Arial" w:cs="Arial"/>
          <w:sz w:val="22"/>
          <w:lang w:val="uk-UA"/>
        </w:rPr>
        <w:t>оксиди сурми.</w:t>
      </w:r>
    </w:p>
    <w:p w:rsidR="005B7218" w:rsidRPr="00074C4A" w:rsidRDefault="005B7218" w:rsidP="003270DE">
      <w:pPr>
        <w:autoSpaceDE w:val="0"/>
        <w:autoSpaceDN w:val="0"/>
        <w:adjustRightInd w:val="0"/>
        <w:ind w:firstLine="709"/>
        <w:jc w:val="both"/>
        <w:rPr>
          <w:rFonts w:ascii="Arial" w:hAnsi="Arial" w:cs="Arial"/>
          <w:sz w:val="22"/>
          <w:lang w:val="uk-UA"/>
        </w:rPr>
      </w:pPr>
      <w:r w:rsidRPr="00074C4A">
        <w:rPr>
          <w:rFonts w:ascii="Arial" w:hAnsi="Arial" w:cs="Arial"/>
          <w:sz w:val="22"/>
          <w:lang w:val="uk-UA"/>
        </w:rPr>
        <w:t>Можуть бути використані неорганічні фосфати амонію, сполуки бору (борна кислота, борати) або інші зневоднюючі сполуки (гідрат алюмінію тощо).</w:t>
      </w:r>
    </w:p>
    <w:p w:rsidR="005B7218" w:rsidRPr="00074C4A" w:rsidRDefault="005B7218" w:rsidP="0044610F">
      <w:pPr>
        <w:autoSpaceDE w:val="0"/>
        <w:autoSpaceDN w:val="0"/>
        <w:adjustRightInd w:val="0"/>
        <w:jc w:val="both"/>
        <w:rPr>
          <w:rFonts w:ascii="Arial" w:hAnsi="Arial" w:cs="Arial"/>
          <w:sz w:val="22"/>
          <w:lang w:val="uk-UA"/>
        </w:rPr>
      </w:pPr>
    </w:p>
    <w:p w:rsidR="005B7218" w:rsidRPr="00074C4A" w:rsidRDefault="005B7218" w:rsidP="008548FC">
      <w:pPr>
        <w:autoSpaceDE w:val="0"/>
        <w:autoSpaceDN w:val="0"/>
        <w:adjustRightInd w:val="0"/>
        <w:ind w:firstLine="720"/>
        <w:jc w:val="both"/>
        <w:rPr>
          <w:rFonts w:ascii="Arial" w:hAnsi="Arial" w:cs="Arial"/>
          <w:sz w:val="14"/>
          <w:szCs w:val="16"/>
          <w:lang w:val="uk-UA"/>
        </w:rPr>
      </w:pPr>
    </w:p>
    <w:p w:rsidR="005B7218" w:rsidRPr="00074C4A" w:rsidRDefault="005B7218" w:rsidP="002B0E08">
      <w:pPr>
        <w:ind w:firstLine="720"/>
        <w:jc w:val="both"/>
        <w:rPr>
          <w:rFonts w:ascii="Arial" w:hAnsi="Arial" w:cs="Arial"/>
          <w:b/>
          <w:sz w:val="22"/>
          <w:lang w:val="uk-UA"/>
        </w:rPr>
      </w:pPr>
      <w:r w:rsidRPr="00074C4A">
        <w:rPr>
          <w:rFonts w:ascii="Arial" w:hAnsi="Arial" w:cs="Arial"/>
          <w:b/>
          <w:sz w:val="22"/>
          <w:lang w:val="uk-UA"/>
        </w:rPr>
        <w:t xml:space="preserve">6 ВИМОГИ ДО ВИРОБНИЦТВА </w:t>
      </w:r>
    </w:p>
    <w:p w:rsidR="005B7218" w:rsidRPr="00074C4A" w:rsidRDefault="005B7218" w:rsidP="0040067E">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 xml:space="preserve">6.1 </w:t>
      </w:r>
      <w:r w:rsidRPr="00074C4A">
        <w:rPr>
          <w:rFonts w:ascii="Arial" w:hAnsi="Arial" w:cs="Arial"/>
          <w:sz w:val="22"/>
          <w:lang w:val="uk-UA"/>
        </w:rPr>
        <w:t>На підприємстві повинні упроваджуватись заходи, спрямовані на реалізацію екологічної політики, в тому числі зменшення обсягів споживання електроенергії та води (використання енергозберігаючого обладнання; оборотне водопостачання тощо).</w:t>
      </w:r>
    </w:p>
    <w:p w:rsidR="005B7218" w:rsidRPr="00074C4A" w:rsidRDefault="005B7218" w:rsidP="0040067E">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6.2</w:t>
      </w:r>
      <w:r w:rsidRPr="00074C4A">
        <w:rPr>
          <w:rFonts w:ascii="Arial" w:hAnsi="Arial" w:cs="Arial"/>
          <w:sz w:val="22"/>
          <w:lang w:val="uk-UA"/>
        </w:rPr>
        <w:t xml:space="preserve"> Підприємство має розробляти та впроваджувати заходи щодо зменшення утворення відходів в цілому та на одиницю продукції, їх селективний збір.</w:t>
      </w:r>
    </w:p>
    <w:p w:rsidR="005B7218" w:rsidRPr="00074C4A" w:rsidRDefault="005B7218" w:rsidP="0040067E">
      <w:pPr>
        <w:autoSpaceDE w:val="0"/>
        <w:autoSpaceDN w:val="0"/>
        <w:adjustRightInd w:val="0"/>
        <w:ind w:firstLine="720"/>
        <w:jc w:val="both"/>
        <w:rPr>
          <w:rFonts w:ascii="Arial" w:hAnsi="Arial" w:cs="Arial"/>
          <w:sz w:val="22"/>
          <w:lang w:val="uk-UA"/>
        </w:rPr>
      </w:pPr>
      <w:r w:rsidRPr="00074C4A">
        <w:rPr>
          <w:rFonts w:ascii="Arial" w:hAnsi="Arial" w:cs="Arial"/>
          <w:sz w:val="22"/>
          <w:lang w:val="uk-UA"/>
        </w:rPr>
        <w:t>Допускається захоронення не більше 50% виробничих відходів на полігоні.</w:t>
      </w:r>
    </w:p>
    <w:p w:rsidR="005B7218" w:rsidRPr="00074C4A" w:rsidRDefault="005B7218" w:rsidP="00B74332">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 xml:space="preserve">6.3 </w:t>
      </w:r>
      <w:r w:rsidRPr="00074C4A">
        <w:rPr>
          <w:rFonts w:ascii="Arial" w:hAnsi="Arial" w:cs="Arial"/>
          <w:sz w:val="22"/>
          <w:lang w:val="uk-UA"/>
        </w:rPr>
        <w:t xml:space="preserve">Повітря робочої зони на виробництві має відповідати </w:t>
      </w:r>
      <w:r w:rsidRPr="00074C4A">
        <w:rPr>
          <w:rFonts w:ascii="Arial" w:hAnsi="Arial" w:cs="Arial"/>
          <w:sz w:val="22"/>
        </w:rPr>
        <w:t>ГОСТ 12.1.005</w:t>
      </w:r>
      <w:r w:rsidRPr="00074C4A">
        <w:rPr>
          <w:rFonts w:ascii="Arial" w:hAnsi="Arial" w:cs="Arial"/>
          <w:sz w:val="22"/>
          <w:lang w:val="uk-UA"/>
        </w:rPr>
        <w:t>.</w:t>
      </w:r>
    </w:p>
    <w:p w:rsidR="005B7218" w:rsidRPr="00074C4A" w:rsidRDefault="005B7218" w:rsidP="002B0E08">
      <w:pPr>
        <w:autoSpaceDE w:val="0"/>
        <w:autoSpaceDN w:val="0"/>
        <w:adjustRightInd w:val="0"/>
        <w:ind w:firstLine="720"/>
        <w:jc w:val="both"/>
        <w:rPr>
          <w:rFonts w:ascii="Arial" w:hAnsi="Arial" w:cs="Arial"/>
          <w:color w:val="FF0000"/>
          <w:sz w:val="22"/>
          <w:lang w:val="uk-UA"/>
        </w:rPr>
      </w:pPr>
    </w:p>
    <w:p w:rsidR="005B7218" w:rsidRPr="00074C4A" w:rsidRDefault="005B7218" w:rsidP="002B0E08">
      <w:pPr>
        <w:autoSpaceDE w:val="0"/>
        <w:autoSpaceDN w:val="0"/>
        <w:adjustRightInd w:val="0"/>
        <w:ind w:firstLine="720"/>
        <w:jc w:val="both"/>
        <w:rPr>
          <w:rFonts w:ascii="Arial" w:hAnsi="Arial" w:cs="Arial"/>
          <w:color w:val="FF0000"/>
          <w:sz w:val="14"/>
          <w:szCs w:val="16"/>
          <w:lang w:val="uk-UA"/>
        </w:rPr>
      </w:pPr>
    </w:p>
    <w:p w:rsidR="005B7218" w:rsidRPr="00074C4A" w:rsidRDefault="005B7218" w:rsidP="006E7AC1">
      <w:pPr>
        <w:autoSpaceDE w:val="0"/>
        <w:autoSpaceDN w:val="0"/>
        <w:adjustRightInd w:val="0"/>
        <w:ind w:firstLine="708"/>
        <w:jc w:val="both"/>
        <w:rPr>
          <w:rFonts w:ascii="Arial" w:hAnsi="Arial" w:cs="Arial"/>
          <w:b/>
          <w:sz w:val="22"/>
          <w:lang w:val="uk-UA"/>
        </w:rPr>
      </w:pPr>
      <w:r w:rsidRPr="00074C4A">
        <w:rPr>
          <w:rFonts w:ascii="Arial" w:hAnsi="Arial" w:cs="Arial"/>
          <w:b/>
          <w:sz w:val="22"/>
          <w:lang w:val="uk-UA"/>
        </w:rPr>
        <w:t>7 ВИМОГИ ДО ГОТОВОЇ ПРОДУКЦІЇ</w:t>
      </w:r>
    </w:p>
    <w:p w:rsidR="005B7218" w:rsidRPr="00074C4A" w:rsidRDefault="005B7218" w:rsidP="006E7AC1">
      <w:pPr>
        <w:autoSpaceDE w:val="0"/>
        <w:autoSpaceDN w:val="0"/>
        <w:adjustRightInd w:val="0"/>
        <w:ind w:firstLine="708"/>
        <w:jc w:val="both"/>
        <w:rPr>
          <w:rFonts w:ascii="Arial" w:hAnsi="Arial" w:cs="Arial"/>
          <w:b/>
          <w:sz w:val="22"/>
          <w:lang w:val="uk-UA"/>
        </w:rPr>
      </w:pPr>
      <w:r w:rsidRPr="00074C4A">
        <w:rPr>
          <w:rFonts w:ascii="Arial" w:hAnsi="Arial" w:cs="Arial"/>
          <w:b/>
          <w:sz w:val="22"/>
          <w:lang w:val="uk-UA"/>
        </w:rPr>
        <w:t>7.1 Вимоги до готової продукції</w:t>
      </w:r>
    </w:p>
    <w:p w:rsidR="005B7218" w:rsidRPr="00074C4A" w:rsidRDefault="005B7218" w:rsidP="004028F2">
      <w:pPr>
        <w:autoSpaceDE w:val="0"/>
        <w:autoSpaceDN w:val="0"/>
        <w:adjustRightInd w:val="0"/>
        <w:ind w:firstLine="708"/>
        <w:jc w:val="both"/>
        <w:rPr>
          <w:rFonts w:ascii="Arial" w:hAnsi="Arial" w:cs="Arial"/>
          <w:sz w:val="22"/>
          <w:lang w:val="uk-UA"/>
        </w:rPr>
      </w:pPr>
      <w:r w:rsidRPr="00074C4A">
        <w:rPr>
          <w:rFonts w:ascii="Arial" w:hAnsi="Arial" w:cs="Arial"/>
          <w:b/>
          <w:sz w:val="22"/>
          <w:lang w:val="uk-UA"/>
        </w:rPr>
        <w:t>7.1.1</w:t>
      </w:r>
      <w:r w:rsidRPr="00074C4A">
        <w:rPr>
          <w:rFonts w:ascii="Arial" w:hAnsi="Arial" w:cs="Arial"/>
          <w:sz w:val="22"/>
          <w:lang w:val="uk-UA"/>
        </w:rPr>
        <w:t xml:space="preserve"> Меблі та покриття для підлоги мають містити лісоматеріали у кількості, не меншій 80% від маси.</w:t>
      </w:r>
    </w:p>
    <w:p w:rsidR="005B7218" w:rsidRPr="00074C4A" w:rsidRDefault="005B7218" w:rsidP="004028F2">
      <w:pPr>
        <w:tabs>
          <w:tab w:val="right" w:pos="9637"/>
        </w:tabs>
        <w:autoSpaceDE w:val="0"/>
        <w:autoSpaceDN w:val="0"/>
        <w:adjustRightInd w:val="0"/>
        <w:ind w:firstLine="708"/>
        <w:jc w:val="both"/>
        <w:rPr>
          <w:rFonts w:ascii="Arial" w:hAnsi="Arial" w:cs="Arial"/>
          <w:sz w:val="22"/>
          <w:lang w:val="uk-UA"/>
        </w:rPr>
      </w:pPr>
      <w:r w:rsidRPr="00074C4A">
        <w:rPr>
          <w:rFonts w:ascii="Arial" w:hAnsi="Arial" w:cs="Arial"/>
          <w:b/>
          <w:sz w:val="22"/>
          <w:lang w:val="uk-UA"/>
        </w:rPr>
        <w:t>7.1.2</w:t>
      </w:r>
      <w:r w:rsidRPr="00074C4A">
        <w:rPr>
          <w:rFonts w:ascii="Arial" w:hAnsi="Arial" w:cs="Arial"/>
          <w:sz w:val="22"/>
          <w:lang w:val="uk-UA"/>
        </w:rPr>
        <w:t xml:space="preserve"> Виділення формальдегіду з меблів не має перевищувати 0,008мг</w:t>
      </w:r>
      <w:r w:rsidRPr="00074C4A">
        <w:rPr>
          <w:rFonts w:ascii="Arial" w:hAnsi="Arial" w:cs="Arial"/>
          <w:sz w:val="22"/>
        </w:rPr>
        <w:t>/</w:t>
      </w:r>
      <w:r w:rsidRPr="00074C4A">
        <w:rPr>
          <w:rFonts w:ascii="Arial" w:hAnsi="Arial" w:cs="Arial"/>
          <w:sz w:val="22"/>
          <w:lang w:val="uk-UA"/>
        </w:rPr>
        <w:t>м</w:t>
      </w:r>
      <w:r w:rsidRPr="00074C4A">
        <w:rPr>
          <w:rFonts w:ascii="Arial" w:hAnsi="Arial" w:cs="Arial"/>
          <w:sz w:val="22"/>
          <w:vertAlign w:val="superscript"/>
          <w:lang w:val="uk-UA"/>
        </w:rPr>
        <w:t>3</w:t>
      </w:r>
      <w:r w:rsidRPr="00074C4A">
        <w:rPr>
          <w:rFonts w:ascii="Arial" w:hAnsi="Arial" w:cs="Arial"/>
          <w:sz w:val="22"/>
          <w:lang w:val="uk-UA"/>
        </w:rPr>
        <w:t>.</w:t>
      </w:r>
      <w:r w:rsidRPr="00074C4A">
        <w:rPr>
          <w:rFonts w:ascii="Arial" w:hAnsi="Arial" w:cs="Arial"/>
          <w:sz w:val="22"/>
          <w:lang w:val="uk-UA"/>
        </w:rPr>
        <w:tab/>
      </w:r>
    </w:p>
    <w:p w:rsidR="005B7218" w:rsidRPr="00074C4A" w:rsidRDefault="005B7218" w:rsidP="004028F2">
      <w:pPr>
        <w:tabs>
          <w:tab w:val="right" w:pos="9637"/>
        </w:tabs>
        <w:autoSpaceDE w:val="0"/>
        <w:autoSpaceDN w:val="0"/>
        <w:adjustRightInd w:val="0"/>
        <w:ind w:firstLine="708"/>
        <w:jc w:val="both"/>
        <w:rPr>
          <w:rFonts w:ascii="Arial" w:hAnsi="Arial" w:cs="Arial"/>
          <w:sz w:val="22"/>
          <w:lang w:val="uk-UA"/>
        </w:rPr>
      </w:pPr>
      <w:r w:rsidRPr="00074C4A">
        <w:rPr>
          <w:rFonts w:ascii="Arial" w:hAnsi="Arial" w:cs="Arial"/>
          <w:b/>
          <w:sz w:val="22"/>
          <w:lang w:val="uk-UA"/>
        </w:rPr>
        <w:t>7</w:t>
      </w:r>
      <w:r w:rsidRPr="00074C4A">
        <w:rPr>
          <w:rFonts w:ascii="Arial" w:hAnsi="Arial" w:cs="Arial"/>
          <w:b/>
          <w:sz w:val="22"/>
        </w:rPr>
        <w:t>.1.3</w:t>
      </w:r>
      <w:r w:rsidRPr="00074C4A">
        <w:rPr>
          <w:rFonts w:ascii="Arial" w:hAnsi="Arial" w:cs="Arial"/>
          <w:sz w:val="22"/>
        </w:rPr>
        <w:t xml:space="preserve"> </w:t>
      </w:r>
      <w:r w:rsidRPr="00074C4A">
        <w:rPr>
          <w:rFonts w:ascii="Arial" w:hAnsi="Arial" w:cs="Arial"/>
          <w:sz w:val="22"/>
          <w:lang w:val="uk-UA"/>
        </w:rPr>
        <w:t>Виділення формальдегіду з покриття для підлоги з нанесеним захисним та</w:t>
      </w:r>
      <w:r w:rsidRPr="00074C4A">
        <w:rPr>
          <w:rFonts w:ascii="Arial" w:hAnsi="Arial" w:cs="Arial"/>
          <w:sz w:val="22"/>
        </w:rPr>
        <w:t>/</w:t>
      </w:r>
      <w:r w:rsidRPr="00074C4A">
        <w:rPr>
          <w:rFonts w:ascii="Arial" w:hAnsi="Arial" w:cs="Arial"/>
          <w:sz w:val="22"/>
          <w:lang w:val="uk-UA"/>
        </w:rPr>
        <w:t xml:space="preserve">або декоративно-захисним покриттям не має перевищувати </w:t>
      </w:r>
      <w:r w:rsidRPr="00074C4A">
        <w:rPr>
          <w:rFonts w:ascii="Arial" w:hAnsi="Arial" w:cs="Arial"/>
          <w:sz w:val="22"/>
          <w:lang w:eastAsia="en-US"/>
        </w:rPr>
        <w:t>3,2 мг/м</w:t>
      </w:r>
      <w:r w:rsidRPr="00074C4A">
        <w:rPr>
          <w:rFonts w:ascii="Arial" w:hAnsi="Arial" w:cs="Arial"/>
          <w:sz w:val="22"/>
          <w:vertAlign w:val="superscript"/>
          <w:lang w:eastAsia="en-US"/>
        </w:rPr>
        <w:t>2</w:t>
      </w:r>
      <w:r w:rsidRPr="00074C4A">
        <w:rPr>
          <w:rFonts w:ascii="Arial" w:hAnsi="Arial" w:cs="Arial"/>
          <w:sz w:val="22"/>
          <w:lang w:eastAsia="en-US"/>
        </w:rPr>
        <w:t>∙</w:t>
      </w:r>
      <w:r w:rsidRPr="00074C4A">
        <w:rPr>
          <w:rFonts w:ascii="Arial" w:hAnsi="Arial" w:cs="Arial"/>
          <w:sz w:val="22"/>
          <w:lang w:val="uk-UA" w:eastAsia="en-US"/>
        </w:rPr>
        <w:t>г</w:t>
      </w:r>
      <w:r w:rsidRPr="00074C4A">
        <w:rPr>
          <w:rFonts w:ascii="Arial" w:hAnsi="Arial" w:cs="Arial"/>
          <w:sz w:val="22"/>
          <w:lang w:eastAsia="en-US"/>
        </w:rPr>
        <w:t>.</w:t>
      </w:r>
    </w:p>
    <w:p w:rsidR="005B7218" w:rsidRPr="00074C4A" w:rsidRDefault="005B7218" w:rsidP="004028F2">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7</w:t>
      </w:r>
      <w:r w:rsidRPr="00074C4A">
        <w:rPr>
          <w:rFonts w:ascii="Arial" w:hAnsi="Arial" w:cs="Arial"/>
          <w:b/>
          <w:sz w:val="22"/>
        </w:rPr>
        <w:t>.</w:t>
      </w:r>
      <w:r w:rsidRPr="00074C4A">
        <w:rPr>
          <w:rFonts w:ascii="Arial" w:hAnsi="Arial" w:cs="Arial"/>
          <w:b/>
          <w:sz w:val="22"/>
          <w:lang w:val="uk-UA"/>
        </w:rPr>
        <w:t>1</w:t>
      </w:r>
      <w:r w:rsidRPr="00074C4A">
        <w:rPr>
          <w:rFonts w:ascii="Arial" w:hAnsi="Arial" w:cs="Arial"/>
          <w:b/>
          <w:sz w:val="22"/>
        </w:rPr>
        <w:t>.</w:t>
      </w:r>
      <w:r w:rsidRPr="00074C4A">
        <w:rPr>
          <w:rFonts w:ascii="Arial" w:hAnsi="Arial" w:cs="Arial"/>
          <w:b/>
          <w:sz w:val="22"/>
          <w:lang w:val="uk-UA"/>
        </w:rPr>
        <w:t>4</w:t>
      </w:r>
      <w:r w:rsidRPr="00074C4A">
        <w:rPr>
          <w:rFonts w:ascii="Arial" w:hAnsi="Arial" w:cs="Arial"/>
          <w:sz w:val="22"/>
        </w:rPr>
        <w:t xml:space="preserve"> </w:t>
      </w:r>
      <w:r w:rsidRPr="00074C4A">
        <w:rPr>
          <w:rFonts w:ascii="Arial" w:hAnsi="Arial" w:cs="Arial"/>
          <w:sz w:val="22"/>
          <w:lang w:val="uk-UA"/>
        </w:rPr>
        <w:t>Середні викиди формальдегіду не мають перевищувати:</w:t>
      </w:r>
    </w:p>
    <w:p w:rsidR="005B7218" w:rsidRPr="00074C4A" w:rsidRDefault="005B7218" w:rsidP="00886BBF">
      <w:pPr>
        <w:numPr>
          <w:ilvl w:val="0"/>
          <w:numId w:val="41"/>
        </w:numPr>
        <w:autoSpaceDE w:val="0"/>
        <w:autoSpaceDN w:val="0"/>
        <w:adjustRightInd w:val="0"/>
        <w:jc w:val="both"/>
        <w:rPr>
          <w:rFonts w:ascii="Arial" w:hAnsi="Arial" w:cs="Arial"/>
          <w:sz w:val="22"/>
          <w:lang w:val="uk-UA"/>
        </w:rPr>
      </w:pPr>
      <w:r w:rsidRPr="00074C4A">
        <w:rPr>
          <w:rFonts w:ascii="Arial" w:hAnsi="Arial" w:cs="Arial"/>
          <w:sz w:val="22"/>
          <w:lang w:val="uk-UA"/>
        </w:rPr>
        <w:t>0,124мг</w:t>
      </w:r>
      <w:r w:rsidRPr="00074C4A">
        <w:rPr>
          <w:rFonts w:ascii="Arial" w:hAnsi="Arial" w:cs="Arial"/>
          <w:sz w:val="22"/>
        </w:rPr>
        <w:t>/</w:t>
      </w:r>
      <w:r w:rsidRPr="00074C4A">
        <w:rPr>
          <w:rFonts w:ascii="Arial" w:hAnsi="Arial" w:cs="Arial"/>
          <w:sz w:val="22"/>
          <w:lang w:val="uk-UA"/>
        </w:rPr>
        <w:t>м</w:t>
      </w:r>
      <w:r w:rsidRPr="00074C4A">
        <w:rPr>
          <w:rFonts w:ascii="Arial" w:hAnsi="Arial" w:cs="Arial"/>
          <w:sz w:val="22"/>
          <w:vertAlign w:val="superscript"/>
          <w:lang w:val="uk-UA"/>
        </w:rPr>
        <w:t>3</w:t>
      </w:r>
      <w:r w:rsidRPr="00074C4A">
        <w:rPr>
          <w:rFonts w:ascii="Arial" w:hAnsi="Arial" w:cs="Arial"/>
          <w:sz w:val="22"/>
          <w:lang w:val="uk-UA"/>
        </w:rPr>
        <w:t xml:space="preserve"> – для деревостружкових та деревоволокнистих плит</w:t>
      </w:r>
      <w:r w:rsidRPr="00074C4A">
        <w:rPr>
          <w:rFonts w:ascii="Arial" w:hAnsi="Arial" w:cs="Arial"/>
          <w:sz w:val="22"/>
        </w:rPr>
        <w:t>;</w:t>
      </w:r>
    </w:p>
    <w:p w:rsidR="005B7218" w:rsidRPr="00074C4A" w:rsidRDefault="005B7218" w:rsidP="00886BBF">
      <w:pPr>
        <w:numPr>
          <w:ilvl w:val="0"/>
          <w:numId w:val="41"/>
        </w:numPr>
        <w:autoSpaceDE w:val="0"/>
        <w:autoSpaceDN w:val="0"/>
        <w:adjustRightInd w:val="0"/>
        <w:jc w:val="both"/>
        <w:rPr>
          <w:rFonts w:ascii="Arial" w:hAnsi="Arial" w:cs="Arial"/>
          <w:sz w:val="22"/>
        </w:rPr>
      </w:pPr>
      <w:r w:rsidRPr="00074C4A">
        <w:rPr>
          <w:rFonts w:ascii="Arial" w:hAnsi="Arial" w:cs="Arial"/>
          <w:sz w:val="22"/>
          <w:lang w:val="uk-UA"/>
        </w:rPr>
        <w:t>0,07мг</w:t>
      </w:r>
      <w:r w:rsidRPr="00074C4A">
        <w:rPr>
          <w:rFonts w:ascii="Arial" w:hAnsi="Arial" w:cs="Arial"/>
          <w:sz w:val="22"/>
        </w:rPr>
        <w:t>/</w:t>
      </w:r>
      <w:r w:rsidRPr="00074C4A">
        <w:rPr>
          <w:rFonts w:ascii="Arial" w:hAnsi="Arial" w:cs="Arial"/>
          <w:sz w:val="22"/>
          <w:lang w:val="uk-UA"/>
        </w:rPr>
        <w:t>м</w:t>
      </w:r>
      <w:r w:rsidRPr="00074C4A">
        <w:rPr>
          <w:rFonts w:ascii="Arial" w:hAnsi="Arial" w:cs="Arial"/>
          <w:sz w:val="22"/>
          <w:vertAlign w:val="superscript"/>
          <w:lang w:val="uk-UA"/>
        </w:rPr>
        <w:t>3</w:t>
      </w:r>
      <w:r w:rsidRPr="00074C4A">
        <w:rPr>
          <w:rFonts w:ascii="Arial" w:hAnsi="Arial" w:cs="Arial"/>
          <w:sz w:val="22"/>
          <w:lang w:val="uk-UA"/>
        </w:rPr>
        <w:t xml:space="preserve"> – для всіх інших панелей </w:t>
      </w:r>
      <w:r w:rsidRPr="00074C4A">
        <w:rPr>
          <w:rFonts w:ascii="Arial" w:hAnsi="Arial" w:cs="Arial"/>
          <w:sz w:val="22"/>
        </w:rPr>
        <w:t>[4]</w:t>
      </w:r>
      <w:r w:rsidRPr="00074C4A">
        <w:rPr>
          <w:rFonts w:ascii="Arial" w:hAnsi="Arial" w:cs="Arial"/>
          <w:sz w:val="22"/>
          <w:lang w:val="uk-UA"/>
        </w:rPr>
        <w:t>.</w:t>
      </w:r>
    </w:p>
    <w:p w:rsidR="005B7218" w:rsidRPr="00074C4A" w:rsidRDefault="005B7218" w:rsidP="004028F2">
      <w:pPr>
        <w:autoSpaceDE w:val="0"/>
        <w:autoSpaceDN w:val="0"/>
        <w:adjustRightInd w:val="0"/>
        <w:ind w:firstLine="708"/>
        <w:jc w:val="both"/>
        <w:rPr>
          <w:rFonts w:ascii="Arial" w:hAnsi="Arial" w:cs="Arial"/>
          <w:sz w:val="22"/>
          <w:lang w:val="uk-UA"/>
        </w:rPr>
      </w:pPr>
      <w:r w:rsidRPr="00074C4A">
        <w:rPr>
          <w:rFonts w:ascii="Arial" w:hAnsi="Arial" w:cs="Arial"/>
          <w:b/>
          <w:sz w:val="22"/>
          <w:lang w:val="uk-UA"/>
        </w:rPr>
        <w:t>7.1.5</w:t>
      </w:r>
      <w:r w:rsidRPr="00074C4A">
        <w:rPr>
          <w:rFonts w:ascii="Arial" w:hAnsi="Arial" w:cs="Arial"/>
          <w:sz w:val="22"/>
          <w:lang w:val="uk-UA"/>
        </w:rPr>
        <w:t xml:space="preserve"> Тривалість мінімального терміну експлуатації має бути не меншою:</w:t>
      </w:r>
    </w:p>
    <w:p w:rsidR="005B7218" w:rsidRPr="00074C4A" w:rsidRDefault="005B7218" w:rsidP="00886BBF">
      <w:pPr>
        <w:numPr>
          <w:ilvl w:val="0"/>
          <w:numId w:val="41"/>
        </w:numPr>
        <w:autoSpaceDE w:val="0"/>
        <w:autoSpaceDN w:val="0"/>
        <w:adjustRightInd w:val="0"/>
        <w:jc w:val="both"/>
        <w:rPr>
          <w:rFonts w:ascii="Arial" w:hAnsi="Arial" w:cs="Arial"/>
          <w:sz w:val="22"/>
          <w:lang w:val="uk-UA"/>
        </w:rPr>
      </w:pPr>
      <w:r w:rsidRPr="00074C4A">
        <w:rPr>
          <w:rFonts w:ascii="Arial" w:hAnsi="Arial" w:cs="Arial"/>
          <w:sz w:val="22"/>
          <w:lang w:val="uk-UA"/>
        </w:rPr>
        <w:lastRenderedPageBreak/>
        <w:t>10 років – меблі для зберігання (житлова зона, кухня, ванна кімната);</w:t>
      </w:r>
    </w:p>
    <w:p w:rsidR="005B7218" w:rsidRPr="00074C4A" w:rsidRDefault="00072DF6" w:rsidP="00886BBF">
      <w:pPr>
        <w:numPr>
          <w:ilvl w:val="0"/>
          <w:numId w:val="41"/>
        </w:numPr>
        <w:autoSpaceDE w:val="0"/>
        <w:autoSpaceDN w:val="0"/>
        <w:adjustRightInd w:val="0"/>
        <w:jc w:val="both"/>
        <w:rPr>
          <w:rFonts w:ascii="Arial" w:hAnsi="Arial" w:cs="Arial"/>
          <w:sz w:val="22"/>
          <w:lang w:val="uk-UA"/>
        </w:rPr>
      </w:pPr>
      <w:r w:rsidRPr="00074C4A">
        <w:rPr>
          <w:rFonts w:ascii="Arial" w:hAnsi="Arial" w:cs="Arial"/>
          <w:sz w:val="22"/>
          <w:lang w:val="uk-UA"/>
        </w:rPr>
        <w:t xml:space="preserve">5 </w:t>
      </w:r>
      <w:r w:rsidR="005B7218" w:rsidRPr="00074C4A">
        <w:rPr>
          <w:rFonts w:ascii="Arial" w:hAnsi="Arial" w:cs="Arial"/>
          <w:sz w:val="22"/>
          <w:lang w:val="uk-UA"/>
        </w:rPr>
        <w:t>років – стілець, крісло, лавка та дерев</w:t>
      </w:r>
      <w:r w:rsidR="005B7218" w:rsidRPr="00074C4A">
        <w:rPr>
          <w:rFonts w:ascii="Arial" w:hAnsi="Arial" w:cs="Arial"/>
          <w:sz w:val="22"/>
        </w:rPr>
        <w:t>’</w:t>
      </w:r>
      <w:proofErr w:type="spellStart"/>
      <w:r w:rsidR="005B7218" w:rsidRPr="00074C4A">
        <w:rPr>
          <w:rFonts w:ascii="Arial" w:hAnsi="Arial" w:cs="Arial"/>
          <w:sz w:val="22"/>
          <w:lang w:val="uk-UA"/>
        </w:rPr>
        <w:t>яний</w:t>
      </w:r>
      <w:proofErr w:type="spellEnd"/>
      <w:r w:rsidR="005B7218" w:rsidRPr="00074C4A">
        <w:rPr>
          <w:rFonts w:ascii="Arial" w:hAnsi="Arial" w:cs="Arial"/>
          <w:sz w:val="22"/>
          <w:lang w:val="uk-UA"/>
        </w:rPr>
        <w:t xml:space="preserve"> каркас ліжка.</w:t>
      </w:r>
    </w:p>
    <w:p w:rsidR="005B7218" w:rsidRPr="00074C4A" w:rsidRDefault="005B7218" w:rsidP="004028F2">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7.1.6</w:t>
      </w:r>
      <w:r w:rsidRPr="00074C4A">
        <w:rPr>
          <w:rFonts w:ascii="Arial" w:hAnsi="Arial" w:cs="Arial"/>
          <w:sz w:val="22"/>
          <w:lang w:val="uk-UA"/>
        </w:rPr>
        <w:t xml:space="preserve"> </w:t>
      </w:r>
      <w:r w:rsidR="004E5554" w:rsidRPr="00074C4A">
        <w:rPr>
          <w:rFonts w:ascii="Arial" w:hAnsi="Arial" w:cs="Arial"/>
          <w:sz w:val="22"/>
          <w:lang w:val="uk-UA"/>
        </w:rPr>
        <w:t>Забороняється додавати в кінцевий продукт, його компоненти чи використовувати на будь-якій стадії виробництва шкідливі речовини (згідно з переліком п. ЕК 5.2.5)</w:t>
      </w:r>
      <w:r w:rsidRPr="00074C4A">
        <w:rPr>
          <w:rFonts w:ascii="Arial" w:hAnsi="Arial" w:cs="Arial"/>
          <w:sz w:val="22"/>
          <w:lang w:val="uk-UA"/>
        </w:rPr>
        <w:t>.</w:t>
      </w:r>
    </w:p>
    <w:p w:rsidR="005B7218" w:rsidRPr="00074C4A" w:rsidRDefault="005B7218" w:rsidP="00B72FDC">
      <w:pPr>
        <w:autoSpaceDE w:val="0"/>
        <w:autoSpaceDN w:val="0"/>
        <w:adjustRightInd w:val="0"/>
        <w:jc w:val="both"/>
        <w:rPr>
          <w:rFonts w:ascii="Arial" w:hAnsi="Arial" w:cs="Arial"/>
          <w:b/>
          <w:sz w:val="14"/>
          <w:szCs w:val="16"/>
          <w:lang w:val="uk-UA"/>
        </w:rPr>
      </w:pPr>
      <w:r w:rsidRPr="00074C4A">
        <w:rPr>
          <w:rFonts w:ascii="Arial" w:hAnsi="Arial" w:cs="Arial"/>
          <w:b/>
          <w:sz w:val="14"/>
          <w:szCs w:val="16"/>
          <w:lang w:val="uk-UA"/>
        </w:rPr>
        <w:t xml:space="preserve">          </w:t>
      </w:r>
    </w:p>
    <w:p w:rsidR="005B7218" w:rsidRPr="00074C4A" w:rsidRDefault="005B7218" w:rsidP="005B4841">
      <w:pPr>
        <w:autoSpaceDE w:val="0"/>
        <w:autoSpaceDN w:val="0"/>
        <w:adjustRightInd w:val="0"/>
        <w:ind w:firstLine="709"/>
        <w:jc w:val="both"/>
        <w:rPr>
          <w:rFonts w:ascii="Arial" w:hAnsi="Arial" w:cs="Arial"/>
          <w:b/>
          <w:sz w:val="22"/>
          <w:lang w:val="uk-UA"/>
        </w:rPr>
      </w:pPr>
      <w:r w:rsidRPr="00074C4A">
        <w:rPr>
          <w:rFonts w:ascii="Arial" w:hAnsi="Arial" w:cs="Arial"/>
          <w:b/>
          <w:sz w:val="22"/>
          <w:lang w:val="uk-UA"/>
        </w:rPr>
        <w:t>7.2 Вимоги до упаковки готової продукції</w:t>
      </w:r>
    </w:p>
    <w:p w:rsidR="005B7218" w:rsidRPr="00074C4A" w:rsidRDefault="005B7218" w:rsidP="005B4841">
      <w:pPr>
        <w:autoSpaceDE w:val="0"/>
        <w:autoSpaceDN w:val="0"/>
        <w:adjustRightInd w:val="0"/>
        <w:ind w:firstLine="709"/>
        <w:jc w:val="both"/>
        <w:rPr>
          <w:rFonts w:ascii="Arial" w:hAnsi="Arial" w:cs="Arial"/>
          <w:sz w:val="22"/>
          <w:lang w:val="uk-UA"/>
        </w:rPr>
      </w:pPr>
      <w:r w:rsidRPr="00074C4A">
        <w:rPr>
          <w:rFonts w:ascii="Arial" w:hAnsi="Arial" w:cs="Arial"/>
          <w:b/>
          <w:sz w:val="22"/>
          <w:lang w:val="uk-UA"/>
        </w:rPr>
        <w:t xml:space="preserve">7.2.1 </w:t>
      </w:r>
      <w:r w:rsidRPr="00074C4A">
        <w:rPr>
          <w:rFonts w:ascii="Arial" w:hAnsi="Arial" w:cs="Arial"/>
          <w:sz w:val="22"/>
          <w:lang w:val="uk-UA"/>
        </w:rPr>
        <w:t>Упаковка готової продукції має вироблятись з матеріалів, отриманих з лісоматеріалів або після їх обробки та/або переробки, і які підлягають вторинній переробці.</w:t>
      </w:r>
    </w:p>
    <w:p w:rsidR="005B7218" w:rsidRPr="00074C4A" w:rsidRDefault="005B7218" w:rsidP="005B4841">
      <w:pPr>
        <w:autoSpaceDE w:val="0"/>
        <w:autoSpaceDN w:val="0"/>
        <w:adjustRightInd w:val="0"/>
        <w:ind w:firstLine="709"/>
        <w:jc w:val="both"/>
        <w:rPr>
          <w:rFonts w:ascii="Arial" w:hAnsi="Arial" w:cs="Arial"/>
          <w:sz w:val="22"/>
          <w:lang w:val="uk-UA"/>
        </w:rPr>
      </w:pPr>
      <w:r w:rsidRPr="00074C4A">
        <w:rPr>
          <w:rFonts w:ascii="Arial" w:hAnsi="Arial" w:cs="Arial"/>
          <w:sz w:val="22"/>
          <w:lang w:val="uk-UA"/>
        </w:rPr>
        <w:t xml:space="preserve">Упаковка не має містити </w:t>
      </w:r>
      <w:proofErr w:type="spellStart"/>
      <w:r w:rsidRPr="00074C4A">
        <w:rPr>
          <w:rFonts w:ascii="Arial" w:hAnsi="Arial" w:cs="Arial"/>
          <w:sz w:val="22"/>
          <w:lang w:val="uk-UA"/>
        </w:rPr>
        <w:t>галогенізовані</w:t>
      </w:r>
      <w:proofErr w:type="spellEnd"/>
      <w:r w:rsidRPr="00074C4A">
        <w:rPr>
          <w:rFonts w:ascii="Arial" w:hAnsi="Arial" w:cs="Arial"/>
          <w:sz w:val="22"/>
          <w:lang w:val="uk-UA"/>
        </w:rPr>
        <w:t xml:space="preserve"> пластмаси.</w:t>
      </w:r>
    </w:p>
    <w:p w:rsidR="005B7218" w:rsidRPr="00074C4A" w:rsidRDefault="005B7218" w:rsidP="005B4841">
      <w:pPr>
        <w:autoSpaceDE w:val="0"/>
        <w:autoSpaceDN w:val="0"/>
        <w:adjustRightInd w:val="0"/>
        <w:ind w:firstLine="709"/>
        <w:jc w:val="both"/>
        <w:rPr>
          <w:rFonts w:ascii="Arial" w:hAnsi="Arial" w:cs="Arial"/>
          <w:sz w:val="22"/>
          <w:lang w:val="uk-UA"/>
        </w:rPr>
      </w:pPr>
      <w:r w:rsidRPr="00074C4A">
        <w:rPr>
          <w:rFonts w:ascii="Arial" w:hAnsi="Arial" w:cs="Arial"/>
          <w:sz w:val="22"/>
          <w:lang w:val="uk-UA"/>
        </w:rPr>
        <w:t>Всі матеріали упаковки мають легко розділятись вручну на частини, що піддаються переробці та складаються з одного матеріалу (наприклад, картон, папір, пластмаса, текстиль тощо).</w:t>
      </w:r>
    </w:p>
    <w:p w:rsidR="005B7218" w:rsidRPr="00074C4A" w:rsidRDefault="005B7218" w:rsidP="005B4841">
      <w:pPr>
        <w:autoSpaceDE w:val="0"/>
        <w:autoSpaceDN w:val="0"/>
        <w:adjustRightInd w:val="0"/>
        <w:ind w:firstLine="709"/>
        <w:jc w:val="both"/>
        <w:rPr>
          <w:rFonts w:ascii="Arial" w:hAnsi="Arial" w:cs="Arial"/>
          <w:sz w:val="22"/>
        </w:rPr>
      </w:pPr>
      <w:r w:rsidRPr="00074C4A">
        <w:rPr>
          <w:rFonts w:ascii="Arial" w:hAnsi="Arial" w:cs="Arial"/>
          <w:b/>
          <w:sz w:val="22"/>
          <w:lang w:val="uk-UA"/>
        </w:rPr>
        <w:t>7.2.2</w:t>
      </w:r>
      <w:r w:rsidRPr="00074C4A">
        <w:rPr>
          <w:rFonts w:ascii="Arial" w:hAnsi="Arial" w:cs="Arial"/>
          <w:sz w:val="22"/>
          <w:lang w:val="uk-UA"/>
        </w:rPr>
        <w:t xml:space="preserve"> В процесі зберігання та реалізації продукції мають виконуватись вимоги чинного законодавства</w:t>
      </w:r>
      <w:r w:rsidRPr="00074C4A">
        <w:rPr>
          <w:rFonts w:ascii="Arial" w:hAnsi="Arial" w:cs="Arial"/>
          <w:sz w:val="22"/>
        </w:rPr>
        <w:t xml:space="preserve"> [5].</w:t>
      </w:r>
    </w:p>
    <w:p w:rsidR="005B7218" w:rsidRPr="00074C4A" w:rsidRDefault="005B7218" w:rsidP="005B4841">
      <w:pPr>
        <w:autoSpaceDE w:val="0"/>
        <w:autoSpaceDN w:val="0"/>
        <w:adjustRightInd w:val="0"/>
        <w:ind w:firstLine="709"/>
        <w:jc w:val="both"/>
        <w:rPr>
          <w:rFonts w:ascii="Arial" w:hAnsi="Arial" w:cs="Arial"/>
          <w:sz w:val="14"/>
          <w:szCs w:val="16"/>
          <w:lang w:val="uk-UA"/>
        </w:rPr>
      </w:pPr>
    </w:p>
    <w:p w:rsidR="005B7218" w:rsidRPr="00074C4A" w:rsidRDefault="005B7218" w:rsidP="002B0E08">
      <w:pPr>
        <w:autoSpaceDE w:val="0"/>
        <w:autoSpaceDN w:val="0"/>
        <w:adjustRightInd w:val="0"/>
        <w:ind w:firstLine="708"/>
        <w:jc w:val="both"/>
        <w:rPr>
          <w:rFonts w:ascii="Arial" w:hAnsi="Arial" w:cs="Arial"/>
          <w:b/>
          <w:strike/>
          <w:sz w:val="22"/>
          <w:lang w:val="uk-UA"/>
        </w:rPr>
      </w:pPr>
      <w:r w:rsidRPr="00074C4A">
        <w:rPr>
          <w:rFonts w:ascii="Arial" w:hAnsi="Arial" w:cs="Arial"/>
          <w:b/>
          <w:sz w:val="22"/>
          <w:lang w:val="uk-UA"/>
        </w:rPr>
        <w:t>8 ТРАНСПОРТУВАННЯ ТА ЗБЕРІГАННЯ</w:t>
      </w:r>
    </w:p>
    <w:p w:rsidR="005B7218" w:rsidRPr="00074C4A" w:rsidRDefault="005B7218" w:rsidP="00E22C99">
      <w:pPr>
        <w:autoSpaceDE w:val="0"/>
        <w:autoSpaceDN w:val="0"/>
        <w:adjustRightInd w:val="0"/>
        <w:ind w:firstLine="708"/>
        <w:jc w:val="both"/>
        <w:rPr>
          <w:rFonts w:ascii="Arial" w:hAnsi="Arial" w:cs="Arial"/>
          <w:sz w:val="22"/>
          <w:lang w:val="uk-UA"/>
        </w:rPr>
      </w:pPr>
      <w:r w:rsidRPr="00074C4A">
        <w:rPr>
          <w:rFonts w:ascii="Arial" w:hAnsi="Arial" w:cs="Arial"/>
          <w:b/>
          <w:sz w:val="22"/>
          <w:lang w:val="uk-UA"/>
        </w:rPr>
        <w:t>8</w:t>
      </w:r>
      <w:r w:rsidRPr="00074C4A">
        <w:rPr>
          <w:rFonts w:ascii="Arial" w:hAnsi="Arial" w:cs="Arial"/>
          <w:b/>
          <w:sz w:val="22"/>
        </w:rPr>
        <w:t>.1</w:t>
      </w:r>
      <w:r w:rsidRPr="00074C4A">
        <w:rPr>
          <w:rFonts w:ascii="Arial" w:hAnsi="Arial" w:cs="Arial"/>
          <w:b/>
          <w:sz w:val="22"/>
          <w:lang w:val="uk-UA"/>
        </w:rPr>
        <w:t xml:space="preserve"> </w:t>
      </w:r>
      <w:r w:rsidRPr="00074C4A">
        <w:rPr>
          <w:rFonts w:ascii="Arial" w:hAnsi="Arial" w:cs="Arial"/>
          <w:sz w:val="22"/>
          <w:lang w:val="uk-UA"/>
        </w:rPr>
        <w:t>Меблі та покриття для підлоги транспортуються всіма критими транспортними засобами, а також в контейнерах.</w:t>
      </w:r>
    </w:p>
    <w:p w:rsidR="005B7218" w:rsidRPr="00074C4A" w:rsidRDefault="005B7218" w:rsidP="00E22C99">
      <w:pPr>
        <w:autoSpaceDE w:val="0"/>
        <w:autoSpaceDN w:val="0"/>
        <w:adjustRightInd w:val="0"/>
        <w:ind w:firstLine="708"/>
        <w:jc w:val="both"/>
        <w:rPr>
          <w:rFonts w:ascii="Arial" w:hAnsi="Arial" w:cs="Arial"/>
          <w:sz w:val="22"/>
          <w:lang w:val="uk-UA"/>
        </w:rPr>
      </w:pPr>
      <w:r w:rsidRPr="00074C4A">
        <w:rPr>
          <w:rFonts w:ascii="Arial" w:hAnsi="Arial" w:cs="Arial"/>
          <w:sz w:val="22"/>
          <w:lang w:val="uk-UA"/>
        </w:rPr>
        <w:t>В межах одного населеного пункту допускається перевезення продукції відкритим автотранспортом при умові запобігання її ушкодження, забруднення або впливу на неї атмосферних опадів.</w:t>
      </w:r>
    </w:p>
    <w:p w:rsidR="005B7218" w:rsidRPr="00074C4A" w:rsidRDefault="005B7218" w:rsidP="002B0E08">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 xml:space="preserve">8.2 </w:t>
      </w:r>
      <w:r w:rsidRPr="00074C4A">
        <w:rPr>
          <w:rFonts w:ascii="Arial" w:hAnsi="Arial" w:cs="Arial"/>
          <w:sz w:val="22"/>
          <w:lang w:val="uk-UA"/>
        </w:rPr>
        <w:t>Заявник повинен мати розроблені схеми оптимальних маршрутів для зменшення обсягів спалювання палива та викидів шкідливих речовин.</w:t>
      </w:r>
    </w:p>
    <w:p w:rsidR="005B7218" w:rsidRPr="00074C4A" w:rsidRDefault="005B7218" w:rsidP="002B0E08">
      <w:pPr>
        <w:autoSpaceDE w:val="0"/>
        <w:autoSpaceDN w:val="0"/>
        <w:adjustRightInd w:val="0"/>
        <w:ind w:firstLine="720"/>
        <w:jc w:val="both"/>
        <w:rPr>
          <w:rFonts w:ascii="Arial" w:hAnsi="Arial" w:cs="Arial"/>
          <w:sz w:val="22"/>
          <w:lang w:val="uk-UA"/>
        </w:rPr>
      </w:pPr>
      <w:r w:rsidRPr="00074C4A">
        <w:rPr>
          <w:rFonts w:ascii="Arial" w:hAnsi="Arial" w:cs="Arial"/>
          <w:sz w:val="22"/>
          <w:lang w:val="uk-UA"/>
        </w:rPr>
        <w:t>Під час транспортування продукцію слід навантажувати оптимальними партіями.</w:t>
      </w:r>
    </w:p>
    <w:p w:rsidR="005B7218" w:rsidRPr="00074C4A" w:rsidRDefault="005B7218" w:rsidP="002B0E08">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8.3</w:t>
      </w:r>
      <w:r w:rsidRPr="00074C4A">
        <w:rPr>
          <w:rFonts w:ascii="Arial" w:hAnsi="Arial" w:cs="Arial"/>
          <w:sz w:val="22"/>
          <w:lang w:val="uk-UA"/>
        </w:rPr>
        <w:t xml:space="preserve"> Транспортування відбувається у відповідності з правилами перевезення вантажів, діючих на кожному транспортному засобі.</w:t>
      </w:r>
    </w:p>
    <w:p w:rsidR="005B7218" w:rsidRPr="00074C4A" w:rsidRDefault="005B7218" w:rsidP="002B0E08">
      <w:pPr>
        <w:autoSpaceDE w:val="0"/>
        <w:autoSpaceDN w:val="0"/>
        <w:adjustRightInd w:val="0"/>
        <w:ind w:firstLine="720"/>
        <w:jc w:val="both"/>
        <w:rPr>
          <w:rFonts w:ascii="Arial" w:hAnsi="Arial" w:cs="Arial"/>
          <w:sz w:val="22"/>
          <w:lang w:val="uk-UA"/>
        </w:rPr>
      </w:pPr>
      <w:r w:rsidRPr="00074C4A">
        <w:rPr>
          <w:rFonts w:ascii="Arial" w:hAnsi="Arial" w:cs="Arial"/>
          <w:b/>
          <w:sz w:val="22"/>
          <w:lang w:val="uk-UA"/>
        </w:rPr>
        <w:t>8.4</w:t>
      </w:r>
      <w:r w:rsidRPr="00074C4A">
        <w:rPr>
          <w:rFonts w:ascii="Arial" w:hAnsi="Arial" w:cs="Arial"/>
          <w:sz w:val="22"/>
          <w:lang w:val="uk-UA"/>
        </w:rPr>
        <w:t xml:space="preserve"> Продукцію дозволяється зберігати в критих приміщеннях відправника або отримувача при температурі не нижче +2</w:t>
      </w:r>
      <w:r w:rsidRPr="00074C4A">
        <w:rPr>
          <w:rFonts w:ascii="Arial" w:hAnsi="Arial" w:cs="Arial"/>
          <w:sz w:val="22"/>
          <w:vertAlign w:val="superscript"/>
          <w:lang w:val="uk-UA"/>
        </w:rPr>
        <w:t>о</w:t>
      </w:r>
      <w:r w:rsidRPr="00074C4A">
        <w:rPr>
          <w:rFonts w:ascii="Arial" w:hAnsi="Arial" w:cs="Arial"/>
          <w:sz w:val="22"/>
          <w:lang w:val="uk-UA"/>
        </w:rPr>
        <w:t>С та відносній вологості повітря від 45 до 75%.</w:t>
      </w:r>
    </w:p>
    <w:p w:rsidR="005B7218" w:rsidRPr="00074C4A" w:rsidRDefault="005B7218" w:rsidP="00121A4B">
      <w:pPr>
        <w:autoSpaceDE w:val="0"/>
        <w:autoSpaceDN w:val="0"/>
        <w:adjustRightInd w:val="0"/>
        <w:jc w:val="both"/>
        <w:rPr>
          <w:rFonts w:ascii="Arial" w:hAnsi="Arial" w:cs="Arial"/>
          <w:b/>
          <w:sz w:val="22"/>
          <w:lang w:val="uk-UA"/>
        </w:rPr>
      </w:pPr>
      <w:r w:rsidRPr="00074C4A">
        <w:rPr>
          <w:rFonts w:ascii="Arial" w:hAnsi="Arial" w:cs="Arial"/>
          <w:sz w:val="14"/>
          <w:szCs w:val="16"/>
          <w:lang w:val="uk-UA"/>
        </w:rPr>
        <w:t xml:space="preserve">          </w:t>
      </w:r>
    </w:p>
    <w:p w:rsidR="005B7218" w:rsidRPr="00074C4A" w:rsidRDefault="005B7218" w:rsidP="00D122EC">
      <w:pPr>
        <w:autoSpaceDE w:val="0"/>
        <w:autoSpaceDN w:val="0"/>
        <w:adjustRightInd w:val="0"/>
        <w:ind w:firstLine="720"/>
        <w:jc w:val="both"/>
        <w:rPr>
          <w:rFonts w:ascii="Arial" w:hAnsi="Arial" w:cs="Arial"/>
          <w:b/>
          <w:bCs/>
          <w:sz w:val="22"/>
          <w:lang w:val="uk-UA"/>
        </w:rPr>
      </w:pPr>
      <w:r w:rsidRPr="00074C4A">
        <w:rPr>
          <w:rFonts w:ascii="Arial" w:hAnsi="Arial" w:cs="Arial"/>
          <w:b/>
          <w:sz w:val="22"/>
          <w:lang w:val="uk-UA"/>
        </w:rPr>
        <w:t>9</w:t>
      </w:r>
      <w:r w:rsidRPr="00074C4A">
        <w:rPr>
          <w:rFonts w:ascii="Arial" w:hAnsi="Arial" w:cs="Arial"/>
          <w:b/>
          <w:bCs/>
          <w:sz w:val="22"/>
          <w:lang w:val="uk-UA"/>
        </w:rPr>
        <w:t xml:space="preserve"> ВИМОГИ ДО ГАРАНТІЇ ПРОДУКЦІЇ</w:t>
      </w:r>
    </w:p>
    <w:p w:rsidR="005B7218" w:rsidRPr="00074C4A" w:rsidRDefault="005B7218" w:rsidP="002B0E08">
      <w:pPr>
        <w:autoSpaceDE w:val="0"/>
        <w:autoSpaceDN w:val="0"/>
        <w:adjustRightInd w:val="0"/>
        <w:ind w:firstLine="705"/>
        <w:jc w:val="both"/>
        <w:rPr>
          <w:rFonts w:ascii="Arial" w:hAnsi="Arial" w:cs="Arial"/>
          <w:sz w:val="22"/>
          <w:lang w:val="uk-UA"/>
        </w:rPr>
      </w:pPr>
      <w:r w:rsidRPr="00074C4A">
        <w:rPr>
          <w:rFonts w:ascii="Arial" w:hAnsi="Arial" w:cs="Arial"/>
          <w:b/>
          <w:sz w:val="22"/>
          <w:lang w:val="uk-UA"/>
        </w:rPr>
        <w:t>9.1</w:t>
      </w:r>
      <w:r w:rsidRPr="00074C4A">
        <w:rPr>
          <w:rFonts w:ascii="Arial" w:hAnsi="Arial" w:cs="Arial"/>
          <w:sz w:val="22"/>
          <w:lang w:val="uk-UA"/>
        </w:rPr>
        <w:t xml:space="preserve"> Виробник повинен гарантувати якість виробленої продукції та заявлені експлуатаційні характеристики. Гарантія починає діяти з дати виготовлення  продукції. </w:t>
      </w:r>
    </w:p>
    <w:p w:rsidR="005B7218" w:rsidRPr="00074C4A" w:rsidRDefault="005B7218" w:rsidP="00222CBB">
      <w:pPr>
        <w:autoSpaceDE w:val="0"/>
        <w:autoSpaceDN w:val="0"/>
        <w:adjustRightInd w:val="0"/>
        <w:jc w:val="both"/>
        <w:rPr>
          <w:rFonts w:ascii="Arial" w:hAnsi="Arial" w:cs="Arial"/>
          <w:sz w:val="22"/>
          <w:lang w:val="uk-UA"/>
        </w:rPr>
      </w:pPr>
      <w:r w:rsidRPr="00074C4A">
        <w:rPr>
          <w:rFonts w:ascii="Arial" w:hAnsi="Arial" w:cs="Arial"/>
          <w:sz w:val="22"/>
          <w:lang w:val="uk-UA"/>
        </w:rPr>
        <w:t xml:space="preserve">       </w:t>
      </w:r>
      <w:r w:rsidRPr="00074C4A">
        <w:rPr>
          <w:rFonts w:ascii="Arial" w:hAnsi="Arial" w:cs="Arial"/>
          <w:sz w:val="22"/>
          <w:lang w:val="uk-UA"/>
        </w:rPr>
        <w:tab/>
      </w:r>
      <w:r w:rsidRPr="00074C4A">
        <w:rPr>
          <w:rFonts w:ascii="Arial" w:hAnsi="Arial" w:cs="Arial"/>
          <w:b/>
          <w:sz w:val="22"/>
          <w:lang w:val="uk-UA"/>
        </w:rPr>
        <w:t>9.2</w:t>
      </w:r>
      <w:r w:rsidRPr="00074C4A">
        <w:rPr>
          <w:rFonts w:ascii="Arial" w:hAnsi="Arial" w:cs="Arial"/>
          <w:sz w:val="22"/>
          <w:lang w:val="uk-UA"/>
        </w:rPr>
        <w:t xml:space="preserve"> Відповідність цим вимогам повинна підтверджуватися  письмово за підписом керівника заявника. </w:t>
      </w:r>
    </w:p>
    <w:p w:rsidR="005B7218" w:rsidRDefault="005B7218" w:rsidP="00222CBB">
      <w:pPr>
        <w:autoSpaceDE w:val="0"/>
        <w:autoSpaceDN w:val="0"/>
        <w:adjustRightInd w:val="0"/>
        <w:jc w:val="both"/>
        <w:rPr>
          <w:rFonts w:ascii="Arial" w:hAnsi="Arial" w:cs="Arial"/>
          <w:lang w:val="uk-UA"/>
        </w:rPr>
      </w:pPr>
    </w:p>
    <w:p w:rsidR="005B7218" w:rsidRPr="003270DE" w:rsidRDefault="005B7218" w:rsidP="00222CBB">
      <w:pPr>
        <w:autoSpaceDE w:val="0"/>
        <w:autoSpaceDN w:val="0"/>
        <w:adjustRightInd w:val="0"/>
        <w:jc w:val="both"/>
        <w:rPr>
          <w:rFonts w:ascii="Arial" w:hAnsi="Arial" w:cs="Arial"/>
          <w:b/>
          <w:sz w:val="16"/>
          <w:szCs w:val="16"/>
          <w:lang w:val="uk-UA"/>
        </w:rPr>
      </w:pPr>
    </w:p>
    <w:p w:rsidR="005B7218" w:rsidRPr="00D122EC" w:rsidRDefault="005B7218" w:rsidP="00E47D2E">
      <w:pPr>
        <w:tabs>
          <w:tab w:val="left" w:pos="142"/>
        </w:tabs>
        <w:autoSpaceDE w:val="0"/>
        <w:autoSpaceDN w:val="0"/>
        <w:adjustRightInd w:val="0"/>
        <w:ind w:firstLine="709"/>
        <w:jc w:val="both"/>
        <w:rPr>
          <w:rFonts w:ascii="Arial" w:hAnsi="Arial" w:cs="Arial"/>
          <w:b/>
          <w:bCs/>
          <w:lang w:val="uk-UA"/>
        </w:rPr>
      </w:pPr>
      <w:r w:rsidRPr="00273B28">
        <w:rPr>
          <w:rFonts w:ascii="Arial" w:hAnsi="Arial" w:cs="Arial"/>
          <w:lang w:val="uk-UA"/>
        </w:rPr>
        <w:tab/>
      </w:r>
      <w:r w:rsidRPr="00273B28">
        <w:rPr>
          <w:rFonts w:ascii="Arial" w:hAnsi="Arial" w:cs="Arial"/>
          <w:lang w:val="uk-UA"/>
        </w:rPr>
        <w:tab/>
      </w:r>
      <w:r>
        <w:rPr>
          <w:rFonts w:ascii="Arial" w:hAnsi="Arial" w:cs="Arial"/>
          <w:b/>
          <w:bCs/>
          <w:lang w:val="uk-UA"/>
        </w:rPr>
        <w:t>10</w:t>
      </w:r>
      <w:r w:rsidRPr="00222CBB">
        <w:rPr>
          <w:rFonts w:ascii="Arial" w:hAnsi="Arial" w:cs="Arial"/>
          <w:b/>
          <w:bCs/>
          <w:lang w:val="uk-UA"/>
        </w:rPr>
        <w:t xml:space="preserve"> ПІДТВЕРДЖЕННЯ ВІДПОВІДНОСТІ</w:t>
      </w:r>
    </w:p>
    <w:p w:rsidR="00E47D2E" w:rsidRPr="00E47D2E" w:rsidRDefault="00E47D2E" w:rsidP="00E47D2E">
      <w:pPr>
        <w:tabs>
          <w:tab w:val="left" w:pos="142"/>
        </w:tabs>
        <w:ind w:firstLine="709"/>
        <w:jc w:val="both"/>
        <w:rPr>
          <w:rFonts w:ascii="Arial" w:eastAsia="Calibri" w:hAnsi="Arial" w:cs="Arial"/>
          <w:sz w:val="22"/>
          <w:szCs w:val="22"/>
          <w:lang w:val="uk-UA" w:eastAsia="en-US"/>
        </w:rPr>
      </w:pPr>
      <w:r w:rsidRPr="00E47D2E">
        <w:rPr>
          <w:rFonts w:ascii="Arial" w:hAnsi="Arial" w:cs="Arial"/>
          <w:b/>
          <w:sz w:val="22"/>
          <w:szCs w:val="22"/>
          <w:lang w:val="uk-UA" w:eastAsia="uk-UA"/>
        </w:rPr>
        <w:t>1</w:t>
      </w:r>
      <w:r>
        <w:rPr>
          <w:rFonts w:ascii="Arial" w:hAnsi="Arial" w:cs="Arial"/>
          <w:b/>
          <w:sz w:val="22"/>
          <w:szCs w:val="22"/>
          <w:lang w:val="uk-UA" w:eastAsia="uk-UA"/>
        </w:rPr>
        <w:t>0</w:t>
      </w:r>
      <w:r w:rsidRPr="00E47D2E">
        <w:rPr>
          <w:rFonts w:ascii="Arial" w:hAnsi="Arial" w:cs="Arial"/>
          <w:b/>
          <w:sz w:val="22"/>
          <w:szCs w:val="22"/>
          <w:lang w:val="uk-UA" w:eastAsia="uk-UA"/>
        </w:rPr>
        <w:t>.1</w:t>
      </w:r>
      <w:r w:rsidRPr="00E47D2E">
        <w:rPr>
          <w:rFonts w:ascii="Arial" w:hAnsi="Arial" w:cs="Arial"/>
          <w:sz w:val="22"/>
          <w:szCs w:val="22"/>
          <w:lang w:val="uk-UA" w:eastAsia="uk-UA"/>
        </w:rPr>
        <w:t xml:space="preserve"> Для підтвердження відповідності виробу вимогам цього стандарту, заявник </w:t>
      </w:r>
      <w:r w:rsidRPr="00E47D2E">
        <w:rPr>
          <w:rFonts w:ascii="Arial" w:eastAsia="Calibri" w:hAnsi="Arial" w:cs="Arial"/>
          <w:sz w:val="22"/>
          <w:szCs w:val="22"/>
          <w:lang w:val="uk-UA" w:eastAsia="en-US"/>
        </w:rPr>
        <w:t xml:space="preserve">надає до органу сертифікації підтвердну документацію згідно </w:t>
      </w:r>
      <w:r w:rsidRPr="00E47D2E">
        <w:rPr>
          <w:rFonts w:ascii="Arial" w:hAnsi="Arial" w:cs="Arial"/>
          <w:sz w:val="22"/>
          <w:szCs w:val="22"/>
          <w:lang w:val="uk-UA" w:eastAsia="uk-UA"/>
        </w:rPr>
        <w:t>плану документального аудиту</w:t>
      </w:r>
      <w:r w:rsidRPr="00E47D2E">
        <w:rPr>
          <w:rFonts w:ascii="Arial" w:eastAsia="Calibri" w:hAnsi="Arial" w:cs="Arial"/>
          <w:sz w:val="22"/>
          <w:szCs w:val="22"/>
          <w:lang w:val="uk-UA" w:eastAsia="en-US"/>
        </w:rPr>
        <w:t xml:space="preserve">. </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alibri" w:hAnsi="Arial" w:cs="Arial"/>
          <w:sz w:val="20"/>
          <w:szCs w:val="20"/>
          <w:lang w:val="uk-UA" w:eastAsia="en-US"/>
        </w:rPr>
      </w:pPr>
      <w:r w:rsidRPr="00E47D2E">
        <w:rPr>
          <w:rFonts w:ascii="Arial" w:eastAsia="Calibri" w:hAnsi="Arial" w:cs="Arial"/>
          <w:b/>
          <w:sz w:val="20"/>
          <w:szCs w:val="20"/>
          <w:lang w:val="uk-UA" w:eastAsia="en-US"/>
        </w:rPr>
        <w:t>Примітка.</w:t>
      </w:r>
      <w:r w:rsidRPr="00E47D2E">
        <w:rPr>
          <w:rFonts w:ascii="Arial" w:eastAsia="Calibri" w:hAnsi="Arial" w:cs="Arial"/>
          <w:sz w:val="20"/>
          <w:szCs w:val="20"/>
          <w:lang w:val="uk-UA" w:eastAsia="en-US"/>
        </w:rPr>
        <w:t xml:space="preserve"> </w:t>
      </w:r>
      <w:r w:rsidRPr="00E47D2E">
        <w:rPr>
          <w:rFonts w:ascii="Arial" w:hAnsi="Arial" w:cs="Arial"/>
          <w:sz w:val="20"/>
          <w:szCs w:val="20"/>
          <w:lang w:val="uk-UA" w:eastAsia="uk-UA"/>
        </w:rPr>
        <w:t>План документального аудиту</w:t>
      </w:r>
      <w:r w:rsidRPr="00E47D2E">
        <w:rPr>
          <w:rFonts w:ascii="Arial" w:eastAsia="Calibri" w:hAnsi="Arial" w:cs="Arial"/>
          <w:sz w:val="20"/>
          <w:szCs w:val="20"/>
          <w:lang w:val="uk-UA" w:eastAsia="en-US"/>
        </w:rPr>
        <w:t xml:space="preserve"> розробляється органом сертифікації згідно цього стандарту та </w:t>
      </w:r>
      <w:r w:rsidRPr="00E47D2E">
        <w:rPr>
          <w:rFonts w:ascii="Arial" w:hAnsi="Arial" w:cs="Arial"/>
          <w:sz w:val="22"/>
          <w:szCs w:val="22"/>
          <w:lang w:val="uk-UA" w:eastAsia="uk-UA"/>
        </w:rPr>
        <w:t xml:space="preserve">СОУ ОЕМ 913.03 </w:t>
      </w:r>
      <w:r w:rsidRPr="00E47D2E">
        <w:rPr>
          <w:rFonts w:ascii="Arial" w:eastAsia="Calibri" w:hAnsi="Arial" w:cs="Arial"/>
          <w:sz w:val="20"/>
          <w:szCs w:val="20"/>
          <w:lang w:val="uk-UA" w:eastAsia="en-US"/>
        </w:rPr>
        <w:t>на підставі заявки на сертифікацію від замовника.</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alibri" w:hAnsi="Arial" w:cs="Arial"/>
          <w:sz w:val="22"/>
          <w:szCs w:val="22"/>
          <w:lang w:val="uk-UA" w:eastAsia="en-US"/>
        </w:rPr>
      </w:pPr>
      <w:r w:rsidRPr="00E47D2E">
        <w:rPr>
          <w:rFonts w:ascii="Arial" w:hAnsi="Arial" w:cs="Arial"/>
          <w:b/>
          <w:sz w:val="22"/>
          <w:szCs w:val="22"/>
          <w:lang w:val="uk-UA" w:eastAsia="uk-UA"/>
        </w:rPr>
        <w:t>1</w:t>
      </w:r>
      <w:r>
        <w:rPr>
          <w:rFonts w:ascii="Arial" w:hAnsi="Arial" w:cs="Arial"/>
          <w:b/>
          <w:sz w:val="22"/>
          <w:szCs w:val="22"/>
          <w:lang w:val="uk-UA" w:eastAsia="uk-UA"/>
        </w:rPr>
        <w:t>0</w:t>
      </w:r>
      <w:r w:rsidRPr="00E47D2E">
        <w:rPr>
          <w:rFonts w:ascii="Arial" w:hAnsi="Arial" w:cs="Arial"/>
          <w:b/>
          <w:sz w:val="22"/>
          <w:szCs w:val="22"/>
          <w:lang w:val="uk-UA" w:eastAsia="uk-UA"/>
        </w:rPr>
        <w:t xml:space="preserve">.2 </w:t>
      </w:r>
      <w:r w:rsidRPr="00E47D2E">
        <w:rPr>
          <w:rFonts w:ascii="Arial" w:eastAsia="Calibri" w:hAnsi="Arial" w:cs="Arial"/>
          <w:sz w:val="22"/>
          <w:szCs w:val="22"/>
          <w:lang w:val="uk-UA" w:eastAsia="en-US"/>
        </w:rPr>
        <w:t>Орган сертифікації покладається тільки на ті результати з оцінювань, що стосуються сертифікації і завершених до отримання заявки на сертифікацію, щодо яких він пересвідчився, що орган, установа, лабораторія відповідає вимогам стандартів                      ДСТУ EN ISO/IEC 17021, ДСТУ EN ISO/IEC 17025, ДСТУ EN ISO/IEC 17065.</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alibri" w:hAnsi="Arial" w:cs="Arial"/>
          <w:b/>
          <w:strike/>
          <w:sz w:val="22"/>
          <w:szCs w:val="22"/>
          <w:lang w:val="uk-UA" w:eastAsia="en-US"/>
        </w:rPr>
      </w:pPr>
      <w:r w:rsidRPr="00E47D2E">
        <w:rPr>
          <w:rFonts w:ascii="Arial" w:hAnsi="Arial" w:cs="Arial"/>
          <w:b/>
          <w:sz w:val="22"/>
          <w:szCs w:val="22"/>
          <w:lang w:val="uk-UA" w:eastAsia="uk-UA"/>
        </w:rPr>
        <w:t>1</w:t>
      </w:r>
      <w:r>
        <w:rPr>
          <w:rFonts w:ascii="Arial" w:hAnsi="Arial" w:cs="Arial"/>
          <w:b/>
          <w:sz w:val="22"/>
          <w:szCs w:val="22"/>
          <w:lang w:val="uk-UA" w:eastAsia="uk-UA"/>
        </w:rPr>
        <w:t>0</w:t>
      </w:r>
      <w:r w:rsidRPr="00E47D2E">
        <w:rPr>
          <w:rFonts w:ascii="Arial" w:hAnsi="Arial" w:cs="Arial"/>
          <w:b/>
          <w:sz w:val="22"/>
          <w:szCs w:val="22"/>
          <w:lang w:val="uk-UA" w:eastAsia="uk-UA"/>
        </w:rPr>
        <w:t>.3</w:t>
      </w:r>
      <w:r w:rsidRPr="00E47D2E">
        <w:rPr>
          <w:rFonts w:ascii="Arial" w:hAnsi="Arial" w:cs="Arial"/>
          <w:sz w:val="22"/>
          <w:szCs w:val="22"/>
          <w:lang w:val="uk-UA" w:eastAsia="uk-UA"/>
        </w:rPr>
        <w:t xml:space="preserve"> Оцінювання відповідності, заявлених на сертифікацію виробів, </w:t>
      </w:r>
      <w:r w:rsidRPr="00E47D2E">
        <w:rPr>
          <w:rFonts w:ascii="Arial" w:eastAsia="Calibri" w:hAnsi="Arial" w:cs="Arial"/>
          <w:sz w:val="22"/>
          <w:szCs w:val="22"/>
          <w:lang w:val="uk-UA" w:eastAsia="en-US"/>
        </w:rPr>
        <w:t>вимогам цього стандарту</w:t>
      </w:r>
      <w:r w:rsidRPr="00E47D2E">
        <w:rPr>
          <w:rFonts w:ascii="Arial" w:hAnsi="Arial" w:cs="Arial"/>
          <w:sz w:val="22"/>
          <w:szCs w:val="22"/>
          <w:lang w:val="uk-UA" w:eastAsia="uk-UA"/>
        </w:rPr>
        <w:t xml:space="preserve"> здійснюється згідно СОУ ОЕМ 913.03 експертною комісією, яку створює орган сертифікації. </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alibri" w:hAnsi="Arial" w:cs="Arial"/>
          <w:sz w:val="22"/>
          <w:szCs w:val="22"/>
          <w:lang w:val="uk-UA" w:eastAsia="en-US"/>
        </w:rPr>
      </w:pPr>
      <w:r w:rsidRPr="00E47D2E">
        <w:rPr>
          <w:rFonts w:ascii="Arial" w:eastAsia="Calibri" w:hAnsi="Arial" w:cs="Arial"/>
          <w:b/>
          <w:sz w:val="22"/>
          <w:szCs w:val="22"/>
          <w:lang w:val="uk-UA" w:eastAsia="en-US"/>
        </w:rPr>
        <w:t>1</w:t>
      </w:r>
      <w:r>
        <w:rPr>
          <w:rFonts w:ascii="Arial" w:eastAsia="Calibri" w:hAnsi="Arial" w:cs="Arial"/>
          <w:b/>
          <w:sz w:val="22"/>
          <w:szCs w:val="22"/>
          <w:lang w:val="uk-UA" w:eastAsia="en-US"/>
        </w:rPr>
        <w:t>0</w:t>
      </w:r>
      <w:r w:rsidRPr="00E47D2E">
        <w:rPr>
          <w:rFonts w:ascii="Arial" w:eastAsia="Calibri" w:hAnsi="Arial" w:cs="Arial"/>
          <w:b/>
          <w:sz w:val="22"/>
          <w:szCs w:val="22"/>
          <w:lang w:val="uk-UA" w:eastAsia="en-US"/>
        </w:rPr>
        <w:t>.4</w:t>
      </w:r>
      <w:r w:rsidRPr="00E47D2E">
        <w:rPr>
          <w:rFonts w:ascii="Arial" w:eastAsia="Calibri" w:hAnsi="Arial" w:cs="Arial"/>
          <w:sz w:val="22"/>
          <w:szCs w:val="22"/>
          <w:lang w:val="uk-UA" w:eastAsia="en-US"/>
        </w:rPr>
        <w:t xml:space="preserve"> У разі, якщо встановлена відповідність виробів вимогам цього стандарту, орган екологічного маркування видає заявнику другий  примірник протоколу експертної комісії та екологічний сертифікат на сертифіковані засоби. На підставі екологічного сертифікату між органом сертифікації та користувачем екологічного сертифікату укладається  угода на право застосування екологічного маркування згідно ДСТУ ISO 14024.</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alibri" w:hAnsi="Arial" w:cs="Arial"/>
          <w:sz w:val="22"/>
          <w:szCs w:val="22"/>
          <w:lang w:val="uk-UA" w:eastAsia="en-US"/>
        </w:rPr>
      </w:pPr>
      <w:r w:rsidRPr="00E47D2E">
        <w:rPr>
          <w:rFonts w:ascii="Arial" w:eastAsia="Calibri" w:hAnsi="Arial" w:cs="Arial"/>
          <w:sz w:val="22"/>
          <w:szCs w:val="22"/>
          <w:lang w:val="uk-UA" w:eastAsia="en-US"/>
        </w:rPr>
        <w:t>У разі, якщо встановлена невідповідність виробів вимогам цього стандарту, орган екологічного маркування видає заявнику другий примірник протоколу експертної комісії, із зазначенням усіх виявлених невідповідностей та встановлених  термінів їх усунення.</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b/>
          <w:sz w:val="22"/>
          <w:szCs w:val="22"/>
          <w:lang w:val="uk-UA" w:eastAsia="uk-UA"/>
        </w:rPr>
      </w:pP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b/>
          <w:sz w:val="22"/>
          <w:szCs w:val="22"/>
          <w:lang w:val="uk-UA" w:eastAsia="uk-UA"/>
        </w:rPr>
      </w:pPr>
      <w:r w:rsidRPr="00E47D2E">
        <w:rPr>
          <w:rFonts w:ascii="Arial" w:hAnsi="Arial" w:cs="Arial"/>
          <w:b/>
          <w:sz w:val="22"/>
          <w:szCs w:val="22"/>
          <w:lang w:val="uk-UA" w:eastAsia="uk-UA"/>
        </w:rPr>
        <w:lastRenderedPageBreak/>
        <w:t>1</w:t>
      </w:r>
      <w:r>
        <w:rPr>
          <w:rFonts w:ascii="Arial" w:hAnsi="Arial" w:cs="Arial"/>
          <w:b/>
          <w:sz w:val="22"/>
          <w:szCs w:val="22"/>
          <w:lang w:val="uk-UA" w:eastAsia="uk-UA"/>
        </w:rPr>
        <w:t>1</w:t>
      </w:r>
      <w:r w:rsidRPr="00E47D2E">
        <w:rPr>
          <w:rFonts w:ascii="Arial" w:hAnsi="Arial" w:cs="Arial"/>
          <w:b/>
          <w:sz w:val="22"/>
          <w:szCs w:val="22"/>
          <w:lang w:val="uk-UA" w:eastAsia="uk-UA"/>
        </w:rPr>
        <w:t xml:space="preserve"> НАГЛЯДАННЯ ЗА ЕКОЛОГІЧНО СЕРТИФІКОВАНИМИ ВИРОБАМИ</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2"/>
          <w:szCs w:val="22"/>
          <w:lang w:val="uk-UA" w:eastAsia="uk-UA"/>
        </w:rPr>
      </w:pPr>
      <w:r w:rsidRPr="00E47D2E">
        <w:rPr>
          <w:rFonts w:ascii="Arial" w:hAnsi="Arial" w:cs="Arial"/>
          <w:b/>
          <w:sz w:val="22"/>
          <w:szCs w:val="22"/>
          <w:lang w:val="uk-UA" w:eastAsia="uk-UA"/>
        </w:rPr>
        <w:t>1</w:t>
      </w:r>
      <w:r>
        <w:rPr>
          <w:rFonts w:ascii="Arial" w:hAnsi="Arial" w:cs="Arial"/>
          <w:b/>
          <w:sz w:val="22"/>
          <w:szCs w:val="22"/>
          <w:lang w:val="uk-UA" w:eastAsia="uk-UA"/>
        </w:rPr>
        <w:t>1</w:t>
      </w:r>
      <w:r w:rsidRPr="00E47D2E">
        <w:rPr>
          <w:rFonts w:ascii="Arial" w:hAnsi="Arial" w:cs="Arial"/>
          <w:b/>
          <w:sz w:val="22"/>
          <w:szCs w:val="22"/>
          <w:lang w:val="uk-UA" w:eastAsia="uk-UA"/>
        </w:rPr>
        <w:t>.1</w:t>
      </w:r>
      <w:r w:rsidRPr="00E47D2E">
        <w:rPr>
          <w:rFonts w:ascii="Arial" w:hAnsi="Arial" w:cs="Arial"/>
          <w:sz w:val="22"/>
          <w:szCs w:val="22"/>
          <w:lang w:val="uk-UA" w:eastAsia="uk-UA"/>
        </w:rPr>
        <w:t xml:space="preserve"> На період дії екологічного сертифікату відносно сертифікованих виробів не менше ніж 1 раз на рік у терміни, що визначені в угоді на право застосування екологічного маркування, орган сертифікації здійснює обов’язкову щорічну планову процедуру наглядання згідно СОУ ОЕМ 913.03.</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2"/>
          <w:szCs w:val="22"/>
          <w:lang w:val="uk-UA" w:eastAsia="uk-UA"/>
        </w:rPr>
      </w:pPr>
      <w:r w:rsidRPr="00E47D2E">
        <w:rPr>
          <w:rFonts w:ascii="Arial" w:hAnsi="Arial" w:cs="Arial"/>
          <w:b/>
          <w:sz w:val="22"/>
          <w:szCs w:val="22"/>
          <w:lang w:val="uk-UA" w:eastAsia="uk-UA"/>
        </w:rPr>
        <w:t>1</w:t>
      </w:r>
      <w:r>
        <w:rPr>
          <w:rFonts w:ascii="Arial" w:hAnsi="Arial" w:cs="Arial"/>
          <w:b/>
          <w:sz w:val="22"/>
          <w:szCs w:val="22"/>
          <w:lang w:val="uk-UA" w:eastAsia="uk-UA"/>
        </w:rPr>
        <w:t>1</w:t>
      </w:r>
      <w:r w:rsidRPr="00E47D2E">
        <w:rPr>
          <w:rFonts w:ascii="Arial" w:hAnsi="Arial" w:cs="Arial"/>
          <w:b/>
          <w:sz w:val="22"/>
          <w:szCs w:val="22"/>
          <w:lang w:val="uk-UA" w:eastAsia="uk-UA"/>
        </w:rPr>
        <w:t>.2</w:t>
      </w:r>
      <w:r w:rsidRPr="00E47D2E">
        <w:rPr>
          <w:rFonts w:ascii="Arial" w:hAnsi="Arial" w:cs="Arial"/>
          <w:sz w:val="22"/>
          <w:szCs w:val="22"/>
          <w:lang w:val="uk-UA" w:eastAsia="uk-UA"/>
        </w:rPr>
        <w:t xml:space="preserve"> Позапланове наглядання за екологічно сертифікованими виробами може здійснюватись у випадках передбачених СОУ ОЕМ 913.03.</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2"/>
          <w:szCs w:val="22"/>
          <w:lang w:val="uk-UA" w:eastAsia="uk-UA"/>
        </w:rPr>
      </w:pPr>
      <w:r w:rsidRPr="00E47D2E">
        <w:rPr>
          <w:rFonts w:ascii="Arial" w:hAnsi="Arial" w:cs="Arial"/>
          <w:b/>
          <w:sz w:val="22"/>
          <w:szCs w:val="22"/>
          <w:lang w:val="uk-UA" w:eastAsia="uk-UA"/>
        </w:rPr>
        <w:t>1</w:t>
      </w:r>
      <w:r>
        <w:rPr>
          <w:rFonts w:ascii="Arial" w:hAnsi="Arial" w:cs="Arial"/>
          <w:b/>
          <w:sz w:val="22"/>
          <w:szCs w:val="22"/>
          <w:lang w:val="uk-UA" w:eastAsia="uk-UA"/>
        </w:rPr>
        <w:t>1</w:t>
      </w:r>
      <w:r w:rsidRPr="00E47D2E">
        <w:rPr>
          <w:rFonts w:ascii="Arial" w:hAnsi="Arial" w:cs="Arial"/>
          <w:b/>
          <w:sz w:val="22"/>
          <w:szCs w:val="22"/>
          <w:lang w:val="uk-UA" w:eastAsia="uk-UA"/>
        </w:rPr>
        <w:t>.3</w:t>
      </w:r>
      <w:r w:rsidRPr="00E47D2E">
        <w:rPr>
          <w:rFonts w:ascii="Arial" w:hAnsi="Arial" w:cs="Arial"/>
          <w:sz w:val="22"/>
          <w:szCs w:val="22"/>
          <w:lang w:val="uk-UA" w:eastAsia="uk-UA"/>
        </w:rPr>
        <w:t xml:space="preserve"> У разі, якщо користувач екологічного маркування не пройшов у встановленому порядку процедуру наглядання за сертифікованими виробами з будь-яких причин, орган сертифікації має право призупинити або скасувати дію екологічного сертифікату.</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0"/>
          <w:szCs w:val="20"/>
          <w:lang w:val="uk-UA" w:eastAsia="uk-UA"/>
        </w:rPr>
      </w:pPr>
      <w:r w:rsidRPr="00E47D2E">
        <w:rPr>
          <w:rFonts w:ascii="Arial" w:hAnsi="Arial" w:cs="Arial"/>
          <w:b/>
          <w:sz w:val="20"/>
          <w:szCs w:val="20"/>
          <w:lang w:val="uk-UA" w:eastAsia="uk-UA"/>
        </w:rPr>
        <w:t>Примітка.</w:t>
      </w:r>
      <w:r w:rsidRPr="00E47D2E">
        <w:rPr>
          <w:rFonts w:ascii="Arial" w:hAnsi="Arial" w:cs="Arial"/>
          <w:sz w:val="20"/>
          <w:szCs w:val="20"/>
          <w:lang w:val="uk-UA" w:eastAsia="uk-UA"/>
        </w:rPr>
        <w:t xml:space="preserve"> У разі втрати чинності екологічного сертифікату, його користувач має припинити застосування екологічного маркування та забезпечити його видалення з усіх інформаційних джерел.</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2"/>
          <w:szCs w:val="22"/>
          <w:lang w:val="uk-UA" w:eastAsia="uk-UA"/>
        </w:rPr>
      </w:pP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b/>
          <w:sz w:val="22"/>
          <w:szCs w:val="22"/>
          <w:lang w:val="uk-UA" w:eastAsia="uk-UA"/>
        </w:rPr>
      </w:pPr>
      <w:r w:rsidRPr="00E47D2E">
        <w:rPr>
          <w:rFonts w:ascii="Arial" w:hAnsi="Arial" w:cs="Arial"/>
          <w:b/>
          <w:sz w:val="22"/>
          <w:szCs w:val="22"/>
          <w:lang w:val="uk-UA" w:eastAsia="uk-UA"/>
        </w:rPr>
        <w:t>1</w:t>
      </w:r>
      <w:r>
        <w:rPr>
          <w:rFonts w:ascii="Arial" w:hAnsi="Arial" w:cs="Arial"/>
          <w:b/>
          <w:sz w:val="22"/>
          <w:szCs w:val="22"/>
          <w:lang w:val="uk-UA" w:eastAsia="uk-UA"/>
        </w:rPr>
        <w:t>2</w:t>
      </w:r>
      <w:r w:rsidRPr="00E47D2E">
        <w:rPr>
          <w:rFonts w:ascii="Arial" w:hAnsi="Arial" w:cs="Arial"/>
          <w:b/>
          <w:sz w:val="22"/>
          <w:szCs w:val="22"/>
          <w:lang w:val="uk-UA" w:eastAsia="uk-UA"/>
        </w:rPr>
        <w:t xml:space="preserve"> ГАРАНТІЇ ВИРОБНИКА</w:t>
      </w:r>
    </w:p>
    <w:p w:rsidR="00E47D2E" w:rsidRPr="00E47D2E" w:rsidRDefault="00E47D2E" w:rsidP="00E47D2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sz w:val="22"/>
          <w:szCs w:val="22"/>
          <w:lang w:val="uk-UA" w:eastAsia="uk-UA"/>
        </w:rPr>
      </w:pPr>
      <w:r w:rsidRPr="00E47D2E">
        <w:rPr>
          <w:rFonts w:ascii="Arial" w:eastAsia="Calibri" w:hAnsi="Arial" w:cs="Arial"/>
          <w:sz w:val="22"/>
          <w:szCs w:val="22"/>
          <w:lang w:val="uk-UA" w:eastAsia="en-US"/>
        </w:rPr>
        <w:t xml:space="preserve">Користувач екологічного маркування повинен гарантувати відповідність виробу </w:t>
      </w:r>
      <w:r w:rsidRPr="00E47D2E">
        <w:rPr>
          <w:rFonts w:ascii="Arial" w:hAnsi="Arial" w:cs="Arial"/>
          <w:sz w:val="22"/>
          <w:szCs w:val="22"/>
          <w:lang w:val="uk-UA" w:eastAsia="uk-UA"/>
        </w:rPr>
        <w:t>вимогам цього стандарту.</w:t>
      </w:r>
      <w:r w:rsidRPr="00E47D2E" w:rsidDel="00826B34">
        <w:rPr>
          <w:rFonts w:ascii="Arial" w:hAnsi="Arial" w:cs="Arial"/>
          <w:sz w:val="22"/>
          <w:szCs w:val="22"/>
          <w:lang w:val="uk-UA" w:eastAsia="uk-UA"/>
        </w:rPr>
        <w:t xml:space="preserve"> </w:t>
      </w:r>
    </w:p>
    <w:p w:rsidR="005B7218" w:rsidRDefault="005B7218" w:rsidP="001C2161">
      <w:pPr>
        <w:spacing w:after="200" w:line="276" w:lineRule="auto"/>
        <w:jc w:val="center"/>
        <w:rPr>
          <w:rFonts w:ascii="Arial" w:hAnsi="Arial" w:cs="Arial"/>
          <w:b/>
          <w:lang w:val="uk-UA"/>
        </w:rPr>
      </w:pPr>
    </w:p>
    <w:p w:rsidR="0020396F" w:rsidRDefault="0020396F"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074C4A" w:rsidRDefault="00074C4A" w:rsidP="00D07884">
      <w:pPr>
        <w:jc w:val="center"/>
        <w:rPr>
          <w:rFonts w:ascii="Arial" w:hAnsi="Arial" w:cs="Arial"/>
          <w:b/>
          <w:lang w:val="uk-UA"/>
        </w:rPr>
      </w:pPr>
    </w:p>
    <w:p w:rsidR="005B7218" w:rsidRDefault="005B7218" w:rsidP="00D07884">
      <w:pPr>
        <w:jc w:val="center"/>
        <w:rPr>
          <w:rFonts w:ascii="Arial" w:hAnsi="Arial" w:cs="Arial"/>
          <w:b/>
          <w:lang w:val="uk-UA"/>
        </w:rPr>
      </w:pPr>
      <w:r w:rsidRPr="00414911">
        <w:rPr>
          <w:rFonts w:ascii="Arial" w:hAnsi="Arial" w:cs="Arial"/>
          <w:b/>
          <w:lang w:val="uk-UA"/>
        </w:rPr>
        <w:lastRenderedPageBreak/>
        <w:t>ДОДАТОК А</w:t>
      </w:r>
    </w:p>
    <w:p w:rsidR="005B7218" w:rsidRDefault="005B7218" w:rsidP="00D07884">
      <w:pPr>
        <w:jc w:val="center"/>
        <w:rPr>
          <w:rFonts w:ascii="Arial" w:hAnsi="Arial" w:cs="Arial"/>
          <w:lang w:val="uk-UA"/>
        </w:rPr>
      </w:pPr>
      <w:r w:rsidRPr="00864709">
        <w:rPr>
          <w:rFonts w:ascii="Arial" w:hAnsi="Arial" w:cs="Arial"/>
          <w:lang w:val="uk-UA"/>
        </w:rPr>
        <w:t>(обов’язковий)</w:t>
      </w:r>
    </w:p>
    <w:p w:rsidR="005B7218" w:rsidRPr="00864709" w:rsidRDefault="005B7218" w:rsidP="00D07884">
      <w:pPr>
        <w:jc w:val="center"/>
        <w:rPr>
          <w:rFonts w:ascii="Arial" w:hAnsi="Arial" w:cs="Arial"/>
          <w:lang w:val="uk-UA"/>
        </w:rPr>
      </w:pPr>
    </w:p>
    <w:p w:rsidR="005B7218" w:rsidRPr="00414911" w:rsidRDefault="005B7218" w:rsidP="00CE711D">
      <w:pPr>
        <w:jc w:val="center"/>
        <w:rPr>
          <w:rFonts w:ascii="Arial" w:hAnsi="Arial" w:cs="Arial"/>
          <w:lang w:val="uk-UA"/>
        </w:rPr>
      </w:pPr>
      <w:r>
        <w:rPr>
          <w:rFonts w:ascii="Arial" w:hAnsi="Arial" w:cs="Arial"/>
          <w:b/>
          <w:lang w:val="uk-UA"/>
        </w:rPr>
        <w:t>ПЕРЕЛІК ДОКУМЕНТІВ</w:t>
      </w:r>
      <w:r w:rsidRPr="00414911">
        <w:rPr>
          <w:rFonts w:ascii="Arial" w:hAnsi="Arial" w:cs="Arial"/>
          <w:b/>
          <w:lang w:val="uk-UA"/>
        </w:rPr>
        <w:t xml:space="preserve">, </w:t>
      </w:r>
      <w:r>
        <w:rPr>
          <w:rFonts w:ascii="Arial" w:hAnsi="Arial" w:cs="Arial"/>
          <w:b/>
          <w:lang w:val="uk-UA"/>
        </w:rPr>
        <w:t>ЩО НАДАЮТЬСЯ ЗАЯВНИКОМ ДЛЯ ПРОХОДЖЕННЯ</w:t>
      </w:r>
      <w:r w:rsidRPr="00414911">
        <w:rPr>
          <w:rFonts w:ascii="Arial" w:hAnsi="Arial" w:cs="Arial"/>
          <w:b/>
          <w:lang w:val="uk-UA"/>
        </w:rPr>
        <w:t xml:space="preserve"> </w:t>
      </w:r>
      <w:r>
        <w:rPr>
          <w:rFonts w:ascii="Arial" w:hAnsi="Arial" w:cs="Arial"/>
          <w:b/>
          <w:lang w:val="uk-UA"/>
        </w:rPr>
        <w:t>СЕРТИФІКАЦІЇ</w:t>
      </w:r>
      <w:r w:rsidRPr="00414911">
        <w:rPr>
          <w:rFonts w:ascii="Arial" w:hAnsi="Arial" w:cs="Arial"/>
          <w:b/>
          <w:lang w:val="uk-UA"/>
        </w:rPr>
        <w:t xml:space="preserve"> </w:t>
      </w:r>
      <w:r>
        <w:rPr>
          <w:rFonts w:ascii="Arial" w:hAnsi="Arial" w:cs="Arial"/>
          <w:b/>
          <w:lang w:val="uk-UA"/>
        </w:rPr>
        <w:t>МЕБЛІВ ТА ПОКРИТТЯ ДЛЯ ПІДЛОГИ З ЛІСОМАТЕРІАЛІВ</w:t>
      </w:r>
      <w:r w:rsidRPr="00414911">
        <w:rPr>
          <w:rFonts w:ascii="Arial" w:hAnsi="Arial" w:cs="Arial"/>
          <w:b/>
          <w:lang w:val="uk-UA"/>
        </w:rPr>
        <w:t xml:space="preserve"> </w:t>
      </w:r>
      <w:r>
        <w:rPr>
          <w:rFonts w:ascii="Arial" w:hAnsi="Arial" w:cs="Arial"/>
          <w:b/>
          <w:lang w:val="uk-UA"/>
        </w:rPr>
        <w:t>ЗА СХЕМОЮ ЗГІДНО</w:t>
      </w:r>
      <w:r w:rsidRPr="00414911">
        <w:rPr>
          <w:rFonts w:ascii="Arial" w:hAnsi="Arial" w:cs="Arial"/>
          <w:b/>
          <w:lang w:val="uk-UA"/>
        </w:rPr>
        <w:t xml:space="preserve"> </w:t>
      </w:r>
      <w:r>
        <w:rPr>
          <w:rFonts w:ascii="Arial" w:hAnsi="Arial" w:cs="Arial"/>
          <w:b/>
          <w:lang w:val="uk-UA"/>
        </w:rPr>
        <w:t>ДСТУ</w:t>
      </w:r>
      <w:r w:rsidRPr="00414911">
        <w:rPr>
          <w:rFonts w:ascii="Arial" w:hAnsi="Arial" w:cs="Arial"/>
          <w:b/>
          <w:lang w:val="uk-UA"/>
        </w:rPr>
        <w:t xml:space="preserve"> ISO</w:t>
      </w:r>
      <w:r w:rsidRPr="00414911">
        <w:rPr>
          <w:rFonts w:ascii="Arial" w:hAnsi="Arial" w:cs="Arial"/>
          <w:lang w:val="uk-UA"/>
        </w:rPr>
        <w:t xml:space="preserve"> </w:t>
      </w:r>
      <w:r w:rsidRPr="00414911">
        <w:rPr>
          <w:rFonts w:ascii="Arial" w:hAnsi="Arial" w:cs="Arial"/>
          <w:b/>
          <w:lang w:val="uk-UA"/>
        </w:rPr>
        <w:t>14024</w:t>
      </w:r>
    </w:p>
    <w:p w:rsidR="005B7218" w:rsidRPr="00414911" w:rsidRDefault="005B7218" w:rsidP="00CE711D">
      <w:pPr>
        <w:jc w:val="center"/>
        <w:rPr>
          <w:rFonts w:ascii="Arial" w:hAnsi="Arial" w:cs="Arial"/>
          <w:lang w:val="uk-UA"/>
        </w:rPr>
      </w:pP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480"/>
      </w:tblGrid>
      <w:tr w:rsidR="005B7218" w:rsidRPr="002600D8" w:rsidTr="00D83620">
        <w:tc>
          <w:tcPr>
            <w:tcW w:w="720" w:type="dxa"/>
            <w:vAlign w:val="center"/>
          </w:tcPr>
          <w:p w:rsidR="005B7218" w:rsidRPr="002600D8" w:rsidRDefault="005B7218" w:rsidP="004F0A5D">
            <w:pPr>
              <w:jc w:val="center"/>
              <w:rPr>
                <w:rFonts w:ascii="Arial" w:hAnsi="Arial" w:cs="Arial"/>
                <w:b/>
                <w:lang w:val="uk-UA"/>
              </w:rPr>
            </w:pPr>
            <w:r w:rsidRPr="002600D8">
              <w:rPr>
                <w:rFonts w:ascii="Arial" w:hAnsi="Arial" w:cs="Arial"/>
                <w:b/>
                <w:lang w:val="uk-UA"/>
              </w:rPr>
              <w:t>№ п/п</w:t>
            </w:r>
          </w:p>
        </w:tc>
        <w:tc>
          <w:tcPr>
            <w:tcW w:w="9480" w:type="dxa"/>
            <w:vAlign w:val="center"/>
          </w:tcPr>
          <w:p w:rsidR="005B7218" w:rsidRPr="002600D8" w:rsidRDefault="005B7218" w:rsidP="004F0A5D">
            <w:pPr>
              <w:jc w:val="center"/>
              <w:rPr>
                <w:rFonts w:ascii="Arial" w:hAnsi="Arial" w:cs="Arial"/>
                <w:b/>
                <w:lang w:val="uk-UA"/>
              </w:rPr>
            </w:pPr>
            <w:r w:rsidRPr="002600D8">
              <w:rPr>
                <w:rFonts w:ascii="Arial" w:hAnsi="Arial" w:cs="Arial"/>
                <w:b/>
                <w:lang w:val="uk-UA"/>
              </w:rPr>
              <w:t>Назва документа</w:t>
            </w:r>
          </w:p>
        </w:tc>
      </w:tr>
      <w:tr w:rsidR="005B7218" w:rsidRPr="00BA1FE4" w:rsidTr="00771798">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1</w:t>
            </w:r>
          </w:p>
        </w:tc>
        <w:tc>
          <w:tcPr>
            <w:tcW w:w="9480" w:type="dxa"/>
          </w:tcPr>
          <w:p w:rsidR="005B7218" w:rsidRPr="002600D8" w:rsidRDefault="005B7218" w:rsidP="00771798">
            <w:pPr>
              <w:ind w:right="99"/>
              <w:jc w:val="both"/>
              <w:rPr>
                <w:rFonts w:ascii="Arial" w:hAnsi="Arial" w:cs="Arial"/>
                <w:lang w:val="uk-UA"/>
              </w:rPr>
            </w:pPr>
            <w:r w:rsidRPr="002600D8">
              <w:rPr>
                <w:rFonts w:ascii="Arial" w:hAnsi="Arial" w:cs="Arial"/>
                <w:lang w:val="uk-UA"/>
              </w:rPr>
              <w:t>Стандарт, відповідно якому виробляється продукція (ТУ, ДСТУ, ГОСТ чи інший нормативний документ), або витяг з нього, а саме: технічні вимоги, вимоги безпеки та охорони навколишнього середовища, транспортування, зберігання)</w:t>
            </w:r>
          </w:p>
        </w:tc>
      </w:tr>
      <w:tr w:rsidR="005B7218" w:rsidRPr="001C2161" w:rsidTr="00771798">
        <w:trPr>
          <w:trHeight w:val="360"/>
        </w:trPr>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2</w:t>
            </w:r>
          </w:p>
        </w:tc>
        <w:tc>
          <w:tcPr>
            <w:tcW w:w="9480" w:type="dxa"/>
          </w:tcPr>
          <w:p w:rsidR="005B7218" w:rsidRPr="002600D8" w:rsidRDefault="005B7218" w:rsidP="00771798">
            <w:pPr>
              <w:jc w:val="both"/>
              <w:rPr>
                <w:rFonts w:ascii="Arial" w:hAnsi="Arial" w:cs="Arial"/>
                <w:lang w:val="uk-UA"/>
              </w:rPr>
            </w:pPr>
            <w:r>
              <w:rPr>
                <w:rFonts w:ascii="Arial" w:hAnsi="Arial" w:cs="Arial"/>
                <w:lang w:val="uk-UA"/>
              </w:rPr>
              <w:t>Опис продукції та її складових</w:t>
            </w:r>
          </w:p>
        </w:tc>
      </w:tr>
      <w:tr w:rsidR="005B7218" w:rsidRPr="002600D8" w:rsidTr="00771798">
        <w:trPr>
          <w:trHeight w:val="360"/>
        </w:trPr>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3</w:t>
            </w:r>
          </w:p>
        </w:tc>
        <w:tc>
          <w:tcPr>
            <w:tcW w:w="9480" w:type="dxa"/>
          </w:tcPr>
          <w:p w:rsidR="005B7218" w:rsidRPr="002600D8" w:rsidRDefault="005B7218" w:rsidP="00771798">
            <w:pPr>
              <w:jc w:val="both"/>
              <w:rPr>
                <w:rFonts w:ascii="Arial" w:hAnsi="Arial" w:cs="Arial"/>
                <w:lang w:val="uk-UA"/>
              </w:rPr>
            </w:pPr>
            <w:r>
              <w:rPr>
                <w:rFonts w:ascii="Arial" w:hAnsi="Arial" w:cs="Arial"/>
                <w:lang w:val="uk-UA"/>
              </w:rPr>
              <w:t>О</w:t>
            </w:r>
            <w:r w:rsidRPr="002600D8">
              <w:rPr>
                <w:rFonts w:ascii="Arial" w:hAnsi="Arial" w:cs="Arial"/>
                <w:lang w:val="uk-UA"/>
              </w:rPr>
              <w:t>пис технології виробництва</w:t>
            </w:r>
            <w:r>
              <w:rPr>
                <w:rFonts w:ascii="Arial" w:hAnsi="Arial" w:cs="Arial"/>
                <w:lang w:val="uk-UA"/>
              </w:rPr>
              <w:t xml:space="preserve"> </w:t>
            </w:r>
          </w:p>
        </w:tc>
      </w:tr>
      <w:tr w:rsidR="005B7218" w:rsidRPr="00BA1FE4" w:rsidTr="00771798">
        <w:trPr>
          <w:trHeight w:val="360"/>
        </w:trPr>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4</w:t>
            </w:r>
          </w:p>
        </w:tc>
        <w:tc>
          <w:tcPr>
            <w:tcW w:w="9480" w:type="dxa"/>
          </w:tcPr>
          <w:p w:rsidR="005B7218" w:rsidRPr="002600D8" w:rsidRDefault="005B7218" w:rsidP="00771798">
            <w:pPr>
              <w:jc w:val="both"/>
              <w:rPr>
                <w:rFonts w:ascii="Arial" w:hAnsi="Arial" w:cs="Arial"/>
                <w:lang w:val="uk-UA"/>
              </w:rPr>
            </w:pPr>
            <w:r w:rsidRPr="002600D8">
              <w:rPr>
                <w:rFonts w:ascii="Arial" w:hAnsi="Arial" w:cs="Arial"/>
                <w:lang w:val="uk-UA"/>
              </w:rPr>
              <w:t>Відомості про місце розташування виробництва, зокрема, наявність в санітарно-захисній зоні об’єктів підвищеної небезпеки та вплив на  об’єкти природно-заповідного  фонду</w:t>
            </w:r>
          </w:p>
        </w:tc>
      </w:tr>
      <w:tr w:rsidR="005B7218" w:rsidRPr="002600D8" w:rsidTr="00771798">
        <w:trPr>
          <w:trHeight w:val="360"/>
        </w:trPr>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5</w:t>
            </w:r>
          </w:p>
        </w:tc>
        <w:tc>
          <w:tcPr>
            <w:tcW w:w="9480" w:type="dxa"/>
          </w:tcPr>
          <w:p w:rsidR="005B7218" w:rsidRPr="002600D8" w:rsidRDefault="005B7218" w:rsidP="00771798">
            <w:pPr>
              <w:jc w:val="both"/>
              <w:rPr>
                <w:rFonts w:ascii="Arial" w:hAnsi="Arial" w:cs="Arial"/>
                <w:lang w:val="uk-UA"/>
              </w:rPr>
            </w:pPr>
            <w:r w:rsidRPr="002600D8">
              <w:rPr>
                <w:rFonts w:ascii="Arial" w:hAnsi="Arial" w:cs="Arial"/>
                <w:lang w:val="uk-UA"/>
              </w:rPr>
              <w:t>Акт перевірки державними органами дотримання природоохоронного законодавства України, або висновки екологічного аудиту. Акт усунення виявлених порушень.</w:t>
            </w:r>
          </w:p>
        </w:tc>
      </w:tr>
      <w:tr w:rsidR="005B7218" w:rsidRPr="002600D8" w:rsidTr="00D83620">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6</w:t>
            </w:r>
          </w:p>
        </w:tc>
        <w:tc>
          <w:tcPr>
            <w:tcW w:w="9480" w:type="dxa"/>
          </w:tcPr>
          <w:p w:rsidR="005B7218" w:rsidRPr="00850F2C" w:rsidRDefault="005B7218" w:rsidP="004F0A5D">
            <w:pPr>
              <w:jc w:val="both"/>
              <w:rPr>
                <w:rFonts w:ascii="Arial" w:hAnsi="Arial" w:cs="Arial"/>
              </w:rPr>
            </w:pPr>
            <w:r>
              <w:rPr>
                <w:rFonts w:ascii="Arial" w:hAnsi="Arial" w:cs="Arial"/>
                <w:lang w:val="uk-UA"/>
              </w:rPr>
              <w:t>Сертифікати на систему (и) управління згідно ISO 9001, ISO 14001;</w:t>
            </w:r>
            <w:r w:rsidRPr="00D83620">
              <w:rPr>
                <w:rFonts w:ascii="Arial" w:hAnsi="Arial" w:cs="Arial"/>
                <w:lang w:val="uk-UA"/>
              </w:rPr>
              <w:t xml:space="preserve"> </w:t>
            </w:r>
            <w:r w:rsidRPr="00D83620">
              <w:rPr>
                <w:rFonts w:ascii="Arial" w:hAnsi="Arial" w:cs="Arial"/>
                <w:lang w:val="en-US"/>
              </w:rPr>
              <w:t>OHSAS</w:t>
            </w:r>
            <w:r w:rsidRPr="00D83620">
              <w:rPr>
                <w:rFonts w:ascii="Arial" w:hAnsi="Arial" w:cs="Arial"/>
              </w:rPr>
              <w:t xml:space="preserve"> 18000</w:t>
            </w:r>
            <w:r w:rsidRPr="00850F2C">
              <w:rPr>
                <w:rFonts w:ascii="Arial" w:hAnsi="Arial" w:cs="Arial"/>
              </w:rPr>
              <w:t xml:space="preserve">, </w:t>
            </w:r>
            <w:r>
              <w:rPr>
                <w:rFonts w:ascii="Arial" w:hAnsi="Arial" w:cs="Arial"/>
                <w:lang w:val="en-US"/>
              </w:rPr>
              <w:t>PEFC</w:t>
            </w:r>
            <w:r w:rsidRPr="00850F2C">
              <w:rPr>
                <w:rFonts w:ascii="Arial" w:hAnsi="Arial" w:cs="Arial"/>
              </w:rPr>
              <w:t xml:space="preserve">, </w:t>
            </w:r>
            <w:r>
              <w:rPr>
                <w:rFonts w:ascii="Arial" w:hAnsi="Arial" w:cs="Arial"/>
                <w:lang w:val="en-US"/>
              </w:rPr>
              <w:t>FSC</w:t>
            </w:r>
            <w:r w:rsidRPr="00850F2C">
              <w:rPr>
                <w:rFonts w:ascii="Arial" w:hAnsi="Arial" w:cs="Arial"/>
              </w:rPr>
              <w:t xml:space="preserve"> - </w:t>
            </w:r>
            <w:r>
              <w:rPr>
                <w:rFonts w:ascii="Arial" w:hAnsi="Arial" w:cs="Arial"/>
              </w:rPr>
              <w:t xml:space="preserve"> за </w:t>
            </w:r>
            <w:r w:rsidRPr="00D83620">
              <w:rPr>
                <w:rFonts w:ascii="Arial" w:hAnsi="Arial" w:cs="Arial"/>
                <w:lang w:val="uk-UA"/>
              </w:rPr>
              <w:t>наявн</w:t>
            </w:r>
            <w:r>
              <w:rPr>
                <w:rFonts w:ascii="Arial" w:hAnsi="Arial" w:cs="Arial"/>
                <w:lang w:val="uk-UA"/>
              </w:rPr>
              <w:t>істю</w:t>
            </w:r>
          </w:p>
        </w:tc>
      </w:tr>
      <w:tr w:rsidR="005B7218" w:rsidRPr="002600D8" w:rsidTr="00D83620">
        <w:tc>
          <w:tcPr>
            <w:tcW w:w="720" w:type="dxa"/>
            <w:vAlign w:val="center"/>
          </w:tcPr>
          <w:p w:rsidR="005B7218" w:rsidRDefault="005B7218" w:rsidP="00771798">
            <w:pPr>
              <w:jc w:val="center"/>
              <w:rPr>
                <w:rFonts w:ascii="Arial" w:hAnsi="Arial" w:cs="Arial"/>
                <w:lang w:val="uk-UA"/>
              </w:rPr>
            </w:pPr>
            <w:r>
              <w:rPr>
                <w:rFonts w:ascii="Arial" w:hAnsi="Arial" w:cs="Arial"/>
                <w:lang w:val="uk-UA"/>
              </w:rPr>
              <w:t>7</w:t>
            </w:r>
          </w:p>
        </w:tc>
        <w:tc>
          <w:tcPr>
            <w:tcW w:w="9480" w:type="dxa"/>
          </w:tcPr>
          <w:p w:rsidR="005B7218" w:rsidRPr="00A23C3C" w:rsidRDefault="005B7218" w:rsidP="004F0A5D">
            <w:pPr>
              <w:jc w:val="both"/>
              <w:rPr>
                <w:rFonts w:ascii="Arial" w:hAnsi="Arial" w:cs="Arial"/>
                <w:lang w:val="uk-UA"/>
              </w:rPr>
            </w:pPr>
            <w:r>
              <w:rPr>
                <w:rFonts w:ascii="Arial" w:hAnsi="Arial" w:cs="Arial"/>
                <w:lang w:val="uk-UA"/>
              </w:rPr>
              <w:t>Сертифікат відповідності на систему лісокористування та</w:t>
            </w:r>
            <w:r w:rsidRPr="00A23C3C">
              <w:rPr>
                <w:rFonts w:ascii="Arial" w:hAnsi="Arial" w:cs="Arial"/>
              </w:rPr>
              <w:t>/</w:t>
            </w:r>
            <w:r>
              <w:rPr>
                <w:rFonts w:ascii="Arial" w:hAnsi="Arial" w:cs="Arial"/>
                <w:lang w:val="uk-UA"/>
              </w:rPr>
              <w:t>або на лісову продукцію та продукти її переробки, за ознакою походження</w:t>
            </w:r>
          </w:p>
        </w:tc>
      </w:tr>
      <w:tr w:rsidR="005B7218" w:rsidRPr="002600D8" w:rsidTr="00D83620">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8</w:t>
            </w:r>
          </w:p>
        </w:tc>
        <w:tc>
          <w:tcPr>
            <w:tcW w:w="9480" w:type="dxa"/>
          </w:tcPr>
          <w:p w:rsidR="005B7218" w:rsidRDefault="005B7218" w:rsidP="004F0A5D">
            <w:pPr>
              <w:jc w:val="both"/>
              <w:rPr>
                <w:rFonts w:ascii="Arial" w:hAnsi="Arial" w:cs="Arial"/>
                <w:lang w:val="uk-UA"/>
              </w:rPr>
            </w:pPr>
            <w:r>
              <w:rPr>
                <w:rFonts w:ascii="Arial" w:hAnsi="Arial" w:cs="Arial"/>
                <w:lang w:val="uk-UA"/>
              </w:rPr>
              <w:t>Перелік природоохоронних заходів та заходів з енергозбереження, упроваджених за останні 2 роки з оцінкою їх результативності</w:t>
            </w:r>
          </w:p>
        </w:tc>
      </w:tr>
      <w:tr w:rsidR="005B7218" w:rsidRPr="002600D8" w:rsidTr="00D83620">
        <w:tc>
          <w:tcPr>
            <w:tcW w:w="720" w:type="dxa"/>
            <w:vAlign w:val="center"/>
          </w:tcPr>
          <w:p w:rsidR="005B7218" w:rsidRPr="002600D8" w:rsidRDefault="005B7218" w:rsidP="00771798">
            <w:pPr>
              <w:jc w:val="center"/>
              <w:rPr>
                <w:rFonts w:ascii="Arial" w:hAnsi="Arial" w:cs="Arial"/>
                <w:lang w:val="uk-UA"/>
              </w:rPr>
            </w:pPr>
            <w:r>
              <w:rPr>
                <w:rFonts w:ascii="Arial" w:hAnsi="Arial" w:cs="Arial"/>
                <w:lang w:val="uk-UA"/>
              </w:rPr>
              <w:t>9</w:t>
            </w:r>
          </w:p>
        </w:tc>
        <w:tc>
          <w:tcPr>
            <w:tcW w:w="9480" w:type="dxa"/>
          </w:tcPr>
          <w:p w:rsidR="005B7218" w:rsidRDefault="005B7218" w:rsidP="004F0A5D">
            <w:pPr>
              <w:jc w:val="both"/>
              <w:rPr>
                <w:rFonts w:ascii="Arial" w:hAnsi="Arial" w:cs="Arial"/>
                <w:lang w:val="uk-UA"/>
              </w:rPr>
            </w:pPr>
            <w:r>
              <w:rPr>
                <w:rFonts w:ascii="Arial" w:hAnsi="Arial" w:cs="Arial"/>
                <w:lang w:val="uk-UA"/>
              </w:rPr>
              <w:t>План природоохоронних заходів та заходів з енергозбереження, запланованих на найближчі 2 роки з прогнозними показниками їх результативності</w:t>
            </w:r>
          </w:p>
        </w:tc>
      </w:tr>
      <w:tr w:rsidR="005B7218" w:rsidRPr="00BA1FE4" w:rsidTr="00D83620">
        <w:tc>
          <w:tcPr>
            <w:tcW w:w="720" w:type="dxa"/>
            <w:vAlign w:val="center"/>
          </w:tcPr>
          <w:p w:rsidR="005B7218" w:rsidRDefault="005B7218" w:rsidP="00771798">
            <w:pPr>
              <w:jc w:val="center"/>
              <w:rPr>
                <w:rFonts w:ascii="Arial" w:hAnsi="Arial" w:cs="Arial"/>
                <w:lang w:val="uk-UA"/>
              </w:rPr>
            </w:pPr>
            <w:r>
              <w:rPr>
                <w:rFonts w:ascii="Arial" w:hAnsi="Arial" w:cs="Arial"/>
                <w:lang w:val="uk-UA"/>
              </w:rPr>
              <w:t>10</w:t>
            </w:r>
          </w:p>
        </w:tc>
        <w:tc>
          <w:tcPr>
            <w:tcW w:w="9480" w:type="dxa"/>
          </w:tcPr>
          <w:p w:rsidR="005B7218" w:rsidRDefault="005B7218" w:rsidP="004F0A5D">
            <w:pPr>
              <w:jc w:val="both"/>
              <w:rPr>
                <w:rFonts w:ascii="Arial" w:hAnsi="Arial" w:cs="Arial"/>
                <w:lang w:val="uk-UA"/>
              </w:rPr>
            </w:pPr>
            <w:r w:rsidRPr="002600D8">
              <w:rPr>
                <w:rFonts w:ascii="Arial" w:hAnsi="Arial" w:cs="Arial"/>
                <w:lang w:val="uk-UA"/>
              </w:rPr>
              <w:t>Відомості щодо викидів забруднюючих речовин в атмосфер</w:t>
            </w:r>
            <w:r>
              <w:rPr>
                <w:rFonts w:ascii="Arial" w:hAnsi="Arial" w:cs="Arial"/>
                <w:lang w:val="uk-UA"/>
              </w:rPr>
              <w:t>не повітря</w:t>
            </w:r>
            <w:r w:rsidRPr="002600D8">
              <w:rPr>
                <w:rFonts w:ascii="Arial" w:hAnsi="Arial" w:cs="Arial"/>
                <w:lang w:val="uk-UA"/>
              </w:rPr>
              <w:t xml:space="preserve"> та скидів (стічні води)</w:t>
            </w:r>
          </w:p>
        </w:tc>
      </w:tr>
      <w:tr w:rsidR="005B7218" w:rsidRPr="00771798" w:rsidTr="00D83620">
        <w:tc>
          <w:tcPr>
            <w:tcW w:w="720" w:type="dxa"/>
            <w:vAlign w:val="center"/>
          </w:tcPr>
          <w:p w:rsidR="005B7218" w:rsidRDefault="005B7218" w:rsidP="00A23C3C">
            <w:pPr>
              <w:jc w:val="center"/>
              <w:rPr>
                <w:rFonts w:ascii="Arial" w:hAnsi="Arial" w:cs="Arial"/>
                <w:lang w:val="uk-UA"/>
              </w:rPr>
            </w:pPr>
            <w:r>
              <w:rPr>
                <w:rFonts w:ascii="Arial" w:hAnsi="Arial" w:cs="Arial"/>
                <w:lang w:val="uk-UA"/>
              </w:rPr>
              <w:t>11</w:t>
            </w:r>
          </w:p>
        </w:tc>
        <w:tc>
          <w:tcPr>
            <w:tcW w:w="9480" w:type="dxa"/>
          </w:tcPr>
          <w:p w:rsidR="005B7218" w:rsidRPr="002600D8" w:rsidRDefault="005B7218" w:rsidP="004F0A5D">
            <w:pPr>
              <w:jc w:val="both"/>
              <w:rPr>
                <w:rFonts w:ascii="Arial" w:hAnsi="Arial" w:cs="Arial"/>
                <w:lang w:val="uk-UA"/>
              </w:rPr>
            </w:pPr>
            <w:r>
              <w:rPr>
                <w:rFonts w:ascii="Arial" w:hAnsi="Arial" w:cs="Arial"/>
                <w:lang w:val="uk-UA"/>
              </w:rPr>
              <w:t>Опис схеми управління стічними водами</w:t>
            </w:r>
          </w:p>
        </w:tc>
      </w:tr>
      <w:tr w:rsidR="005B7218" w:rsidRPr="00BA1FE4" w:rsidTr="00D83620">
        <w:tc>
          <w:tcPr>
            <w:tcW w:w="720" w:type="dxa"/>
            <w:vAlign w:val="center"/>
          </w:tcPr>
          <w:p w:rsidR="005B7218" w:rsidRPr="002600D8" w:rsidRDefault="005B7218" w:rsidP="00A23C3C">
            <w:pPr>
              <w:jc w:val="center"/>
              <w:rPr>
                <w:rFonts w:ascii="Arial" w:hAnsi="Arial" w:cs="Arial"/>
                <w:lang w:val="uk-UA"/>
              </w:rPr>
            </w:pPr>
            <w:r>
              <w:rPr>
                <w:rFonts w:ascii="Arial" w:hAnsi="Arial" w:cs="Arial"/>
                <w:lang w:val="uk-UA"/>
              </w:rPr>
              <w:t>12</w:t>
            </w:r>
          </w:p>
        </w:tc>
        <w:tc>
          <w:tcPr>
            <w:tcW w:w="9480" w:type="dxa"/>
          </w:tcPr>
          <w:p w:rsidR="005B7218" w:rsidRPr="002600D8" w:rsidRDefault="005B7218" w:rsidP="004F0A5D">
            <w:pPr>
              <w:jc w:val="both"/>
              <w:rPr>
                <w:rFonts w:ascii="Arial" w:hAnsi="Arial" w:cs="Arial"/>
                <w:lang w:val="uk-UA"/>
              </w:rPr>
            </w:pPr>
            <w:r w:rsidRPr="002600D8">
              <w:rPr>
                <w:rFonts w:ascii="Arial" w:hAnsi="Arial" w:cs="Arial"/>
                <w:lang w:val="uk-UA"/>
              </w:rPr>
              <w:t>Перелік  та обсяги відходів, які утворюються на підприємстві</w:t>
            </w:r>
            <w:r>
              <w:rPr>
                <w:rFonts w:ascii="Arial" w:hAnsi="Arial" w:cs="Arial"/>
                <w:lang w:val="uk-UA"/>
              </w:rPr>
              <w:t xml:space="preserve"> та способів їх утилізації чи знешкодження</w:t>
            </w:r>
          </w:p>
        </w:tc>
      </w:tr>
      <w:tr w:rsidR="005B7218" w:rsidRPr="001C2161" w:rsidTr="00D83620">
        <w:tc>
          <w:tcPr>
            <w:tcW w:w="720" w:type="dxa"/>
            <w:vAlign w:val="center"/>
          </w:tcPr>
          <w:p w:rsidR="005B7218" w:rsidRPr="002600D8" w:rsidRDefault="005B7218" w:rsidP="00A23C3C">
            <w:pPr>
              <w:jc w:val="center"/>
              <w:rPr>
                <w:rFonts w:ascii="Arial" w:hAnsi="Arial" w:cs="Arial"/>
                <w:lang w:val="uk-UA"/>
              </w:rPr>
            </w:pPr>
            <w:r w:rsidRPr="002600D8">
              <w:rPr>
                <w:rFonts w:ascii="Arial" w:hAnsi="Arial" w:cs="Arial"/>
                <w:lang w:val="uk-UA"/>
              </w:rPr>
              <w:t>1</w:t>
            </w:r>
            <w:r>
              <w:rPr>
                <w:rFonts w:ascii="Arial" w:hAnsi="Arial" w:cs="Arial"/>
                <w:lang w:val="uk-UA"/>
              </w:rPr>
              <w:t>3</w:t>
            </w:r>
          </w:p>
        </w:tc>
        <w:tc>
          <w:tcPr>
            <w:tcW w:w="9480" w:type="dxa"/>
          </w:tcPr>
          <w:p w:rsidR="005B7218" w:rsidRPr="002600D8" w:rsidRDefault="005B7218" w:rsidP="004F0A5D">
            <w:pPr>
              <w:jc w:val="both"/>
              <w:rPr>
                <w:rFonts w:ascii="Arial" w:hAnsi="Arial" w:cs="Arial"/>
                <w:lang w:val="uk-UA"/>
              </w:rPr>
            </w:pPr>
            <w:r>
              <w:rPr>
                <w:rFonts w:ascii="Arial" w:hAnsi="Arial" w:cs="Arial"/>
                <w:lang w:val="uk-UA"/>
              </w:rPr>
              <w:t>Реєстр</w:t>
            </w:r>
            <w:r w:rsidRPr="002600D8">
              <w:rPr>
                <w:rFonts w:ascii="Arial" w:hAnsi="Arial" w:cs="Arial"/>
                <w:lang w:val="uk-UA"/>
              </w:rPr>
              <w:t xml:space="preserve"> договор</w:t>
            </w:r>
            <w:r>
              <w:rPr>
                <w:rFonts w:ascii="Arial" w:hAnsi="Arial" w:cs="Arial"/>
                <w:lang w:val="uk-UA"/>
              </w:rPr>
              <w:t>ів</w:t>
            </w:r>
            <w:r w:rsidRPr="002600D8">
              <w:rPr>
                <w:rFonts w:ascii="Arial" w:hAnsi="Arial" w:cs="Arial"/>
                <w:lang w:val="uk-UA"/>
              </w:rPr>
              <w:t xml:space="preserve"> передачі відходів виробництва</w:t>
            </w:r>
            <w:r>
              <w:rPr>
                <w:rFonts w:ascii="Arial" w:hAnsi="Arial" w:cs="Arial"/>
                <w:lang w:val="uk-UA"/>
              </w:rPr>
              <w:t xml:space="preserve"> спеціалізованим підприємствам</w:t>
            </w:r>
          </w:p>
        </w:tc>
      </w:tr>
      <w:tr w:rsidR="005B7218" w:rsidRPr="002600D8" w:rsidTr="00771798">
        <w:tc>
          <w:tcPr>
            <w:tcW w:w="720" w:type="dxa"/>
            <w:vAlign w:val="center"/>
          </w:tcPr>
          <w:p w:rsidR="005B7218" w:rsidRPr="002600D8" w:rsidRDefault="005B7218" w:rsidP="00A23C3C">
            <w:pPr>
              <w:jc w:val="center"/>
              <w:rPr>
                <w:rFonts w:ascii="Arial" w:hAnsi="Arial" w:cs="Arial"/>
                <w:lang w:val="uk-UA"/>
              </w:rPr>
            </w:pPr>
            <w:r>
              <w:rPr>
                <w:rFonts w:ascii="Arial" w:hAnsi="Arial" w:cs="Arial"/>
                <w:lang w:val="uk-UA"/>
              </w:rPr>
              <w:t>14</w:t>
            </w:r>
          </w:p>
        </w:tc>
        <w:tc>
          <w:tcPr>
            <w:tcW w:w="9480" w:type="dxa"/>
          </w:tcPr>
          <w:p w:rsidR="005B7218" w:rsidRPr="002600D8" w:rsidRDefault="005B7218" w:rsidP="00771798">
            <w:pPr>
              <w:jc w:val="both"/>
              <w:rPr>
                <w:rFonts w:ascii="Arial" w:hAnsi="Arial" w:cs="Arial"/>
                <w:lang w:val="uk-UA"/>
              </w:rPr>
            </w:pPr>
            <w:r w:rsidRPr="002600D8">
              <w:rPr>
                <w:rFonts w:ascii="Arial" w:hAnsi="Arial" w:cs="Arial"/>
                <w:lang w:val="uk-UA"/>
              </w:rPr>
              <w:t>Висновок державної санітарно-епідеміологічної експертизи та протоколи випробування до нього</w:t>
            </w:r>
          </w:p>
        </w:tc>
      </w:tr>
      <w:tr w:rsidR="005B7218" w:rsidRPr="002600D8" w:rsidTr="00771798">
        <w:tc>
          <w:tcPr>
            <w:tcW w:w="720" w:type="dxa"/>
            <w:vAlign w:val="center"/>
          </w:tcPr>
          <w:p w:rsidR="005B7218" w:rsidRPr="002600D8" w:rsidRDefault="005B7218" w:rsidP="00A23C3C">
            <w:pPr>
              <w:jc w:val="center"/>
              <w:rPr>
                <w:rFonts w:ascii="Arial" w:hAnsi="Arial" w:cs="Arial"/>
                <w:lang w:val="uk-UA"/>
              </w:rPr>
            </w:pPr>
            <w:r>
              <w:rPr>
                <w:rFonts w:ascii="Arial" w:hAnsi="Arial" w:cs="Arial"/>
                <w:lang w:val="uk-UA"/>
              </w:rPr>
              <w:t>15</w:t>
            </w:r>
          </w:p>
        </w:tc>
        <w:tc>
          <w:tcPr>
            <w:tcW w:w="9480" w:type="dxa"/>
          </w:tcPr>
          <w:p w:rsidR="005B7218" w:rsidRPr="00F7532D" w:rsidRDefault="005B7218" w:rsidP="00A23C3C">
            <w:pPr>
              <w:jc w:val="both"/>
              <w:rPr>
                <w:rFonts w:ascii="Arial" w:hAnsi="Arial" w:cs="Arial"/>
                <w:lang w:val="uk-UA"/>
              </w:rPr>
            </w:pPr>
            <w:r w:rsidRPr="002600D8">
              <w:rPr>
                <w:rFonts w:ascii="Arial" w:hAnsi="Arial" w:cs="Arial"/>
                <w:lang w:val="uk-UA"/>
              </w:rPr>
              <w:t>Протоколи випробувань продукції</w:t>
            </w:r>
            <w:r w:rsidRPr="00A23C3C">
              <w:rPr>
                <w:rFonts w:ascii="Arial" w:hAnsi="Arial" w:cs="Arial"/>
              </w:rPr>
              <w:t xml:space="preserve"> </w:t>
            </w:r>
            <w:r>
              <w:rPr>
                <w:rFonts w:ascii="Arial" w:hAnsi="Arial" w:cs="Arial"/>
                <w:lang w:val="uk-UA"/>
              </w:rPr>
              <w:t>в акредитованій випробувальній лабораторії згідно зазначених критеріїв оцінки</w:t>
            </w:r>
          </w:p>
        </w:tc>
      </w:tr>
      <w:tr w:rsidR="005B7218" w:rsidRPr="002600D8" w:rsidTr="00D83620">
        <w:trPr>
          <w:trHeight w:val="360"/>
        </w:trPr>
        <w:tc>
          <w:tcPr>
            <w:tcW w:w="720" w:type="dxa"/>
            <w:vAlign w:val="center"/>
          </w:tcPr>
          <w:p w:rsidR="005B7218" w:rsidRPr="002600D8" w:rsidRDefault="005B7218" w:rsidP="00A23C3C">
            <w:pPr>
              <w:jc w:val="center"/>
              <w:rPr>
                <w:rFonts w:ascii="Arial" w:hAnsi="Arial" w:cs="Arial"/>
                <w:lang w:val="uk-UA"/>
              </w:rPr>
            </w:pPr>
            <w:r w:rsidRPr="002600D8">
              <w:rPr>
                <w:rFonts w:ascii="Arial" w:hAnsi="Arial" w:cs="Arial"/>
                <w:lang w:val="uk-UA"/>
              </w:rPr>
              <w:t>1</w:t>
            </w:r>
            <w:r>
              <w:rPr>
                <w:rFonts w:ascii="Arial" w:hAnsi="Arial" w:cs="Arial"/>
                <w:lang w:val="uk-UA"/>
              </w:rPr>
              <w:t>6</w:t>
            </w:r>
          </w:p>
        </w:tc>
        <w:tc>
          <w:tcPr>
            <w:tcW w:w="9480" w:type="dxa"/>
          </w:tcPr>
          <w:p w:rsidR="005B7218" w:rsidRPr="002600D8" w:rsidRDefault="005B7218" w:rsidP="004F0A5D">
            <w:pPr>
              <w:jc w:val="both"/>
              <w:rPr>
                <w:rFonts w:ascii="Arial" w:hAnsi="Arial" w:cs="Arial"/>
                <w:lang w:val="uk-UA"/>
              </w:rPr>
            </w:pPr>
            <w:r w:rsidRPr="004E62CD">
              <w:rPr>
                <w:rFonts w:ascii="Arial" w:hAnsi="Arial" w:cs="Arial"/>
                <w:lang w:val="uk-UA"/>
              </w:rPr>
              <w:t>Сертифікат (паспорт) якості виробника</w:t>
            </w:r>
          </w:p>
        </w:tc>
      </w:tr>
      <w:tr w:rsidR="005B7218" w:rsidRPr="002600D8" w:rsidTr="00D83620">
        <w:trPr>
          <w:trHeight w:val="360"/>
        </w:trPr>
        <w:tc>
          <w:tcPr>
            <w:tcW w:w="720" w:type="dxa"/>
            <w:vAlign w:val="center"/>
          </w:tcPr>
          <w:p w:rsidR="005B7218" w:rsidRPr="002600D8" w:rsidRDefault="005B7218" w:rsidP="00A23C3C">
            <w:pPr>
              <w:jc w:val="center"/>
              <w:rPr>
                <w:rFonts w:ascii="Arial" w:hAnsi="Arial" w:cs="Arial"/>
                <w:lang w:val="uk-UA"/>
              </w:rPr>
            </w:pPr>
            <w:r>
              <w:rPr>
                <w:rFonts w:ascii="Arial" w:hAnsi="Arial" w:cs="Arial"/>
                <w:lang w:val="uk-UA"/>
              </w:rPr>
              <w:t>17</w:t>
            </w:r>
          </w:p>
        </w:tc>
        <w:tc>
          <w:tcPr>
            <w:tcW w:w="9480" w:type="dxa"/>
          </w:tcPr>
          <w:p w:rsidR="005B7218" w:rsidRPr="002600D8" w:rsidRDefault="005B7218" w:rsidP="004F0A5D">
            <w:pPr>
              <w:jc w:val="both"/>
              <w:rPr>
                <w:rFonts w:ascii="Arial" w:hAnsi="Arial" w:cs="Arial"/>
                <w:lang w:val="uk-UA"/>
              </w:rPr>
            </w:pPr>
            <w:r>
              <w:rPr>
                <w:rFonts w:ascii="Arial" w:hAnsi="Arial" w:cs="Arial"/>
                <w:lang w:val="uk-UA"/>
              </w:rPr>
              <w:t>Опис методу розроблення маршрутів для транспортування готової продукції</w:t>
            </w:r>
          </w:p>
        </w:tc>
      </w:tr>
    </w:tbl>
    <w:p w:rsidR="005B7218" w:rsidRDefault="005B7218" w:rsidP="00A60173">
      <w:pPr>
        <w:tabs>
          <w:tab w:val="left" w:pos="540"/>
        </w:tabs>
        <w:autoSpaceDE w:val="0"/>
        <w:autoSpaceDN w:val="0"/>
        <w:adjustRightInd w:val="0"/>
        <w:rPr>
          <w:rFonts w:ascii="Arial" w:hAnsi="Arial" w:cs="Arial"/>
          <w:lang w:val="uk-UA"/>
        </w:rPr>
      </w:pPr>
    </w:p>
    <w:p w:rsidR="005B7218" w:rsidRPr="00BA6EDF" w:rsidRDefault="005B7218" w:rsidP="00BA6EDF">
      <w:pPr>
        <w:ind w:firstLine="709"/>
        <w:jc w:val="both"/>
        <w:rPr>
          <w:rFonts w:ascii="Arial" w:hAnsi="Arial" w:cs="Arial"/>
          <w:sz w:val="20"/>
          <w:szCs w:val="20"/>
          <w:lang w:val="uk-UA"/>
        </w:rPr>
      </w:pPr>
      <w:r w:rsidRPr="00BA6EDF">
        <w:rPr>
          <w:rFonts w:ascii="Arial" w:hAnsi="Arial" w:cs="Arial"/>
          <w:sz w:val="20"/>
          <w:szCs w:val="20"/>
          <w:lang w:val="uk-UA"/>
        </w:rPr>
        <w:t>Примітка 1. Для проходження сертифікації надаються копії документів, завірені підписом керівника заявника та печаткою, на кожний вид заявленої продукції. Даний перелік документів є невід’ємною частиною заявки. У разі необхідності, за рішенням експертної комісії перелік документів може бути розширений</w:t>
      </w:r>
      <w:r w:rsidRPr="00BA6EDF">
        <w:rPr>
          <w:rFonts w:ascii="Arial" w:hAnsi="Arial" w:cs="Arial"/>
          <w:i/>
          <w:sz w:val="20"/>
          <w:szCs w:val="20"/>
          <w:lang w:val="uk-UA"/>
        </w:rPr>
        <w:t>.</w:t>
      </w:r>
    </w:p>
    <w:p w:rsidR="005B7218" w:rsidRPr="00BA6EDF" w:rsidRDefault="005B7218" w:rsidP="00BA6EDF">
      <w:pPr>
        <w:tabs>
          <w:tab w:val="left" w:pos="540"/>
        </w:tabs>
        <w:autoSpaceDE w:val="0"/>
        <w:autoSpaceDN w:val="0"/>
        <w:adjustRightInd w:val="0"/>
        <w:ind w:firstLine="709"/>
        <w:jc w:val="both"/>
        <w:rPr>
          <w:rFonts w:ascii="Arial" w:hAnsi="Arial" w:cs="Arial"/>
          <w:sz w:val="20"/>
          <w:szCs w:val="20"/>
          <w:lang w:val="uk-UA"/>
        </w:rPr>
      </w:pPr>
    </w:p>
    <w:p w:rsidR="005B7218" w:rsidRPr="00583075" w:rsidRDefault="005B7218" w:rsidP="00583075">
      <w:pPr>
        <w:ind w:firstLine="709"/>
        <w:jc w:val="both"/>
        <w:rPr>
          <w:sz w:val="20"/>
          <w:szCs w:val="20"/>
          <w:lang w:val="uk-UA"/>
        </w:rPr>
      </w:pPr>
      <w:r w:rsidRPr="00BA6EDF">
        <w:rPr>
          <w:rFonts w:ascii="Arial" w:hAnsi="Arial" w:cs="Arial"/>
          <w:sz w:val="20"/>
          <w:szCs w:val="20"/>
          <w:lang w:val="uk-UA"/>
        </w:rPr>
        <w:t>Примітка 2. Заявник має право визначити, яку інформацію він вважає конфіденційною відповідно до чинного законодавства. Орган сертифікації може  передавати конфіденційну інформацію третій стороні, за умов обов’язкового повідомлення та за згодою заявника.</w:t>
      </w:r>
    </w:p>
    <w:p w:rsidR="005B7218" w:rsidRPr="00864709" w:rsidRDefault="005B7218" w:rsidP="00FB7A59">
      <w:pPr>
        <w:pStyle w:val="ab"/>
        <w:jc w:val="center"/>
        <w:rPr>
          <w:rFonts w:ascii="Arial" w:hAnsi="Arial" w:cs="Arial"/>
          <w:b/>
          <w:lang w:val="uk-UA"/>
        </w:rPr>
      </w:pPr>
      <w:r>
        <w:rPr>
          <w:lang w:val="uk-UA"/>
        </w:rPr>
        <w:br w:type="page"/>
      </w:r>
      <w:r w:rsidRPr="00864709">
        <w:rPr>
          <w:rFonts w:ascii="Arial" w:hAnsi="Arial" w:cs="Arial"/>
          <w:b/>
          <w:lang w:val="uk-UA"/>
        </w:rPr>
        <w:lastRenderedPageBreak/>
        <w:t>ДОДАТОК Б</w:t>
      </w:r>
    </w:p>
    <w:p w:rsidR="005B7218" w:rsidRPr="00864709" w:rsidRDefault="005B7218" w:rsidP="00FB7A59">
      <w:pPr>
        <w:pStyle w:val="ab"/>
        <w:jc w:val="center"/>
        <w:rPr>
          <w:rFonts w:ascii="Arial" w:hAnsi="Arial" w:cs="Arial"/>
          <w:lang w:val="uk-UA"/>
        </w:rPr>
      </w:pPr>
      <w:r w:rsidRPr="00864709">
        <w:rPr>
          <w:rFonts w:ascii="Arial" w:hAnsi="Arial" w:cs="Arial"/>
          <w:lang w:val="uk-UA"/>
        </w:rPr>
        <w:t>(довідковий)</w:t>
      </w:r>
    </w:p>
    <w:p w:rsidR="005B7218" w:rsidRDefault="005B7218" w:rsidP="00864709">
      <w:pPr>
        <w:jc w:val="center"/>
        <w:rPr>
          <w:rFonts w:ascii="Arial" w:hAnsi="Arial" w:cs="Arial"/>
          <w:b/>
          <w:lang w:val="uk-UA"/>
        </w:rPr>
      </w:pPr>
    </w:p>
    <w:p w:rsidR="005B7218" w:rsidRPr="00864709" w:rsidRDefault="005B7218" w:rsidP="00E04960">
      <w:pPr>
        <w:jc w:val="center"/>
        <w:rPr>
          <w:rFonts w:ascii="Arial" w:hAnsi="Arial" w:cs="Arial"/>
          <w:b/>
          <w:lang w:val="uk-UA"/>
        </w:rPr>
      </w:pPr>
      <w:r>
        <w:rPr>
          <w:rFonts w:ascii="Arial" w:hAnsi="Arial" w:cs="Arial"/>
          <w:b/>
          <w:lang w:val="uk-UA"/>
        </w:rPr>
        <w:t>ОСНОВНІ ХАРАКТЕРИСТИКИ</w:t>
      </w:r>
      <w:r w:rsidRPr="00864709">
        <w:rPr>
          <w:rFonts w:ascii="Arial" w:hAnsi="Arial" w:cs="Arial"/>
          <w:b/>
          <w:lang w:val="uk-UA"/>
        </w:rPr>
        <w:t xml:space="preserve"> </w:t>
      </w:r>
      <w:r>
        <w:rPr>
          <w:rFonts w:ascii="Arial" w:hAnsi="Arial" w:cs="Arial"/>
          <w:b/>
          <w:lang w:val="uk-UA"/>
        </w:rPr>
        <w:t>ТЕХНОЛОГІЧНОГО ПРОЦЕСУ</w:t>
      </w:r>
      <w:r w:rsidRPr="00864709">
        <w:rPr>
          <w:rFonts w:ascii="Arial" w:hAnsi="Arial" w:cs="Arial"/>
          <w:b/>
          <w:lang w:val="uk-UA"/>
        </w:rPr>
        <w:t xml:space="preserve"> </w:t>
      </w:r>
      <w:r>
        <w:rPr>
          <w:rFonts w:ascii="Arial" w:hAnsi="Arial" w:cs="Arial"/>
          <w:b/>
          <w:lang w:val="uk-UA"/>
        </w:rPr>
        <w:t>ТА СХЕМА ЖИТТЄВОГО ЦИКЛУ</w:t>
      </w:r>
      <w:r w:rsidRPr="00864709">
        <w:rPr>
          <w:rFonts w:ascii="Arial" w:hAnsi="Arial" w:cs="Arial"/>
          <w:b/>
          <w:lang w:val="uk-UA"/>
        </w:rPr>
        <w:t xml:space="preserve"> </w:t>
      </w:r>
      <w:r>
        <w:rPr>
          <w:rFonts w:ascii="Arial" w:hAnsi="Arial" w:cs="Arial"/>
          <w:b/>
          <w:lang w:val="uk-UA"/>
        </w:rPr>
        <w:t>МЕБЛІВ ТА ПОКРИТТЯ ДЛЯ ПІДЛОГИ З ЛІСОМАТЕРІАЛІВ</w:t>
      </w:r>
    </w:p>
    <w:p w:rsidR="005B7218" w:rsidRDefault="005B7218" w:rsidP="00A16E8F">
      <w:pPr>
        <w:ind w:firstLine="709"/>
        <w:rPr>
          <w:lang w:val="uk-UA"/>
        </w:rPr>
      </w:pPr>
    </w:p>
    <w:p w:rsidR="005B7218" w:rsidRDefault="005B7218" w:rsidP="00A16E8F">
      <w:pPr>
        <w:ind w:firstLine="709"/>
        <w:jc w:val="both"/>
        <w:rPr>
          <w:rFonts w:ascii="Arial" w:hAnsi="Arial" w:cs="Arial"/>
          <w:lang w:val="uk-UA"/>
        </w:rPr>
      </w:pPr>
      <w:r>
        <w:rPr>
          <w:rFonts w:ascii="Arial" w:hAnsi="Arial" w:cs="Arial"/>
          <w:lang w:val="uk-UA"/>
        </w:rPr>
        <w:t>Для виявлення найсуттєвіших екологічних критеріїв, які дадуть змогу максимально об</w:t>
      </w:r>
      <w:r w:rsidRPr="00CB700D">
        <w:rPr>
          <w:rFonts w:ascii="Arial" w:hAnsi="Arial" w:cs="Arial"/>
          <w:lang w:val="uk-UA"/>
        </w:rPr>
        <w:t>’</w:t>
      </w:r>
      <w:r>
        <w:rPr>
          <w:rFonts w:ascii="Arial" w:hAnsi="Arial" w:cs="Arial"/>
          <w:lang w:val="uk-UA"/>
        </w:rPr>
        <w:t>єктивно оцінити показники процесів виробництва та безпосередньо готової продукції, слід чітко уявляти технологічну схему та весь життєвий цикл виробу в цілому.</w:t>
      </w:r>
    </w:p>
    <w:p w:rsidR="005B7218" w:rsidRDefault="005B7218" w:rsidP="00A16E8F">
      <w:pPr>
        <w:ind w:firstLine="709"/>
        <w:jc w:val="both"/>
        <w:rPr>
          <w:rFonts w:ascii="Arial" w:hAnsi="Arial" w:cs="Arial"/>
          <w:lang w:val="uk-UA"/>
        </w:rPr>
      </w:pPr>
    </w:p>
    <w:p w:rsidR="005B7218" w:rsidRDefault="005B7218" w:rsidP="00A16E8F">
      <w:pPr>
        <w:ind w:firstLine="709"/>
        <w:jc w:val="both"/>
        <w:rPr>
          <w:rFonts w:ascii="Arial" w:hAnsi="Arial" w:cs="Arial"/>
          <w:lang w:val="uk-UA"/>
        </w:rPr>
      </w:pPr>
      <w:r w:rsidRPr="00850F2C">
        <w:rPr>
          <w:rFonts w:ascii="Arial" w:hAnsi="Arial" w:cs="Arial"/>
          <w:b/>
          <w:lang w:val="uk-UA"/>
        </w:rPr>
        <w:t xml:space="preserve">Схема </w:t>
      </w:r>
      <w:r>
        <w:rPr>
          <w:rFonts w:ascii="Arial" w:hAnsi="Arial" w:cs="Arial"/>
          <w:b/>
          <w:lang w:val="uk-UA"/>
        </w:rPr>
        <w:t>Б.</w:t>
      </w:r>
      <w:r w:rsidRPr="00850F2C">
        <w:rPr>
          <w:rFonts w:ascii="Arial" w:hAnsi="Arial" w:cs="Arial"/>
          <w:b/>
          <w:lang w:val="uk-UA"/>
        </w:rPr>
        <w:t>1</w:t>
      </w:r>
      <w:r>
        <w:rPr>
          <w:rFonts w:ascii="Arial" w:hAnsi="Arial" w:cs="Arial"/>
          <w:lang w:val="uk-UA"/>
        </w:rPr>
        <w:t xml:space="preserve"> Життєвий цикл меблів </w:t>
      </w:r>
    </w:p>
    <w:p w:rsidR="005B7218" w:rsidRDefault="005B7218" w:rsidP="00A16E8F">
      <w:pPr>
        <w:ind w:firstLine="709"/>
        <w:jc w:val="both"/>
        <w:rPr>
          <w:rFonts w:ascii="Arial" w:hAnsi="Arial" w:cs="Arial"/>
          <w:lang w:val="uk-UA"/>
        </w:rPr>
      </w:pPr>
      <w:r>
        <w:rPr>
          <w:rFonts w:ascii="Arial" w:hAnsi="Arial" w:cs="Arial"/>
          <w:lang w:val="uk-UA"/>
        </w:rPr>
        <w:t xml:space="preserve">Ця схема надає змогу простежити життєвий шлях меблів, виготовлених з різних матеріалів, включаючи й лісоматеріали. </w:t>
      </w:r>
    </w:p>
    <w:p w:rsidR="005B7218" w:rsidRDefault="005B7218" w:rsidP="00A16E8F">
      <w:pPr>
        <w:ind w:firstLine="709"/>
        <w:jc w:val="both"/>
        <w:rPr>
          <w:rFonts w:ascii="Arial" w:hAnsi="Arial" w:cs="Arial"/>
          <w:lang w:val="uk-UA"/>
        </w:rPr>
      </w:pPr>
      <w:r>
        <w:rPr>
          <w:rFonts w:ascii="Arial" w:hAnsi="Arial" w:cs="Arial"/>
          <w:lang w:val="uk-UA"/>
        </w:rPr>
        <w:t>Оскільки дуже часто меблі оздоблюються різноманітними матеріалами з різним функціональним призначенням (пластик – для покриття, виготовлення рухомих частин, наповнювач</w:t>
      </w:r>
      <w:r w:rsidRPr="0064513F">
        <w:rPr>
          <w:rFonts w:ascii="Arial" w:hAnsi="Arial" w:cs="Arial"/>
          <w:lang w:val="uk-UA"/>
        </w:rPr>
        <w:t>; текстиль –</w:t>
      </w:r>
      <w:r>
        <w:rPr>
          <w:rFonts w:ascii="Arial" w:hAnsi="Arial" w:cs="Arial"/>
          <w:lang w:val="uk-UA"/>
        </w:rPr>
        <w:t xml:space="preserve"> покриття, оздоблення виробу</w:t>
      </w:r>
      <w:r w:rsidRPr="0064513F">
        <w:rPr>
          <w:rFonts w:ascii="Arial" w:hAnsi="Arial" w:cs="Arial"/>
          <w:lang w:val="uk-UA"/>
        </w:rPr>
        <w:t xml:space="preserve">; метал – </w:t>
      </w:r>
      <w:r>
        <w:rPr>
          <w:rFonts w:ascii="Arial" w:hAnsi="Arial" w:cs="Arial"/>
          <w:lang w:val="uk-UA"/>
        </w:rPr>
        <w:t>укріплення виробу, механізми, скріплюючи елементи тощо), потрібно брати до відома й їх присутність у готовому виробі до</w:t>
      </w:r>
      <w:r w:rsidRPr="0064513F">
        <w:rPr>
          <w:rFonts w:ascii="Arial" w:hAnsi="Arial" w:cs="Arial"/>
          <w:lang w:val="uk-UA"/>
        </w:rPr>
        <w:t>/</w:t>
      </w:r>
      <w:r>
        <w:rPr>
          <w:rFonts w:ascii="Arial" w:hAnsi="Arial" w:cs="Arial"/>
          <w:lang w:val="uk-UA"/>
        </w:rPr>
        <w:t>під час</w:t>
      </w:r>
      <w:r w:rsidRPr="0064513F">
        <w:rPr>
          <w:rFonts w:ascii="Arial" w:hAnsi="Arial" w:cs="Arial"/>
          <w:lang w:val="uk-UA"/>
        </w:rPr>
        <w:t>/</w:t>
      </w:r>
      <w:r>
        <w:rPr>
          <w:rFonts w:ascii="Arial" w:hAnsi="Arial" w:cs="Arial"/>
          <w:lang w:val="uk-UA"/>
        </w:rPr>
        <w:t>після використання.</w:t>
      </w:r>
    </w:p>
    <w:p w:rsidR="005B7218" w:rsidRDefault="005B7218" w:rsidP="00A16E8F">
      <w:pPr>
        <w:ind w:firstLine="709"/>
        <w:rPr>
          <w:rFonts w:ascii="Arial" w:hAnsi="Arial" w:cs="Arial"/>
          <w:lang w:val="uk-UA"/>
        </w:rPr>
      </w:pPr>
      <w:r>
        <w:rPr>
          <w:rFonts w:ascii="Arial" w:hAnsi="Arial" w:cs="Arial"/>
          <w:lang w:val="uk-UA"/>
        </w:rPr>
        <w:t>Згідно схеми простежуються наступні ключові потоки та елементи:</w:t>
      </w:r>
    </w:p>
    <w:p w:rsidR="005B7218" w:rsidRDefault="005B7218" w:rsidP="00850F2C">
      <w:pPr>
        <w:numPr>
          <w:ilvl w:val="0"/>
          <w:numId w:val="27"/>
        </w:numPr>
        <w:rPr>
          <w:rFonts w:ascii="Arial" w:hAnsi="Arial" w:cs="Arial"/>
          <w:lang w:val="uk-UA"/>
        </w:rPr>
      </w:pPr>
      <w:r>
        <w:rPr>
          <w:rFonts w:ascii="Arial" w:hAnsi="Arial" w:cs="Arial"/>
          <w:lang w:val="uk-UA"/>
        </w:rPr>
        <w:t>Підготовчі процеси:</w:t>
      </w:r>
    </w:p>
    <w:p w:rsidR="005B7218" w:rsidRDefault="005B7218" w:rsidP="00850F2C">
      <w:pPr>
        <w:numPr>
          <w:ilvl w:val="0"/>
          <w:numId w:val="42"/>
        </w:numPr>
        <w:ind w:left="714" w:hanging="357"/>
        <w:rPr>
          <w:rFonts w:ascii="Arial" w:hAnsi="Arial" w:cs="Arial"/>
          <w:lang w:val="uk-UA"/>
        </w:rPr>
      </w:pPr>
      <w:r w:rsidRPr="00850F2C">
        <w:rPr>
          <w:rFonts w:ascii="Arial" w:hAnsi="Arial" w:cs="Arial"/>
          <w:lang w:val="uk-UA"/>
        </w:rPr>
        <w:t>екстракція необхідних матеріалів</w:t>
      </w:r>
      <w:r w:rsidRPr="00850F2C">
        <w:rPr>
          <w:rFonts w:ascii="Arial" w:hAnsi="Arial" w:cs="Arial"/>
          <w:lang w:val="en-US"/>
        </w:rPr>
        <w:t>:</w:t>
      </w:r>
    </w:p>
    <w:p w:rsidR="005B7218" w:rsidRDefault="005B7218" w:rsidP="00850F2C">
      <w:pPr>
        <w:numPr>
          <w:ilvl w:val="0"/>
          <w:numId w:val="42"/>
        </w:numPr>
        <w:ind w:left="714" w:hanging="357"/>
        <w:rPr>
          <w:rFonts w:ascii="Arial" w:hAnsi="Arial" w:cs="Arial"/>
          <w:lang w:val="uk-UA"/>
        </w:rPr>
      </w:pPr>
      <w:r>
        <w:rPr>
          <w:rFonts w:ascii="Arial" w:hAnsi="Arial" w:cs="Arial"/>
          <w:lang w:val="uk-UA"/>
        </w:rPr>
        <w:t>транспортування матеріалів та ресурсів;</w:t>
      </w:r>
    </w:p>
    <w:p w:rsidR="005B7218" w:rsidRPr="00850F2C" w:rsidRDefault="005B7218" w:rsidP="00850F2C">
      <w:pPr>
        <w:numPr>
          <w:ilvl w:val="0"/>
          <w:numId w:val="42"/>
        </w:numPr>
        <w:ind w:left="714" w:hanging="357"/>
        <w:rPr>
          <w:rFonts w:ascii="Arial" w:hAnsi="Arial" w:cs="Arial"/>
          <w:lang w:val="uk-UA"/>
        </w:rPr>
      </w:pPr>
      <w:r w:rsidRPr="00850F2C">
        <w:rPr>
          <w:rFonts w:ascii="Arial" w:hAnsi="Arial" w:cs="Arial"/>
          <w:lang w:val="uk-UA"/>
        </w:rPr>
        <w:t>обробка матеріалів та ресурсів.</w:t>
      </w:r>
    </w:p>
    <w:p w:rsidR="005B7218" w:rsidRDefault="005B7218" w:rsidP="00A16E8F">
      <w:pPr>
        <w:rPr>
          <w:rFonts w:ascii="Arial" w:hAnsi="Arial" w:cs="Arial"/>
          <w:lang w:val="uk-UA"/>
        </w:rPr>
      </w:pPr>
    </w:p>
    <w:p w:rsidR="005B7218" w:rsidRDefault="005B7218" w:rsidP="00850F2C">
      <w:pPr>
        <w:numPr>
          <w:ilvl w:val="0"/>
          <w:numId w:val="27"/>
        </w:numPr>
        <w:rPr>
          <w:rFonts w:ascii="Arial" w:hAnsi="Arial" w:cs="Arial"/>
          <w:lang w:val="uk-UA"/>
        </w:rPr>
      </w:pPr>
      <w:r>
        <w:rPr>
          <w:rFonts w:ascii="Arial" w:hAnsi="Arial" w:cs="Arial"/>
          <w:lang w:val="uk-UA"/>
        </w:rPr>
        <w:t>Головні процеси (виробництво):</w:t>
      </w:r>
    </w:p>
    <w:p w:rsidR="005B7218" w:rsidRDefault="005B7218" w:rsidP="00850F2C">
      <w:pPr>
        <w:numPr>
          <w:ilvl w:val="0"/>
          <w:numId w:val="42"/>
        </w:numPr>
        <w:ind w:left="714" w:hanging="357"/>
        <w:rPr>
          <w:rFonts w:ascii="Arial" w:hAnsi="Arial" w:cs="Arial"/>
          <w:lang w:val="uk-UA"/>
        </w:rPr>
      </w:pPr>
      <w:r w:rsidRPr="00850F2C">
        <w:rPr>
          <w:rFonts w:ascii="Arial" w:hAnsi="Arial" w:cs="Arial"/>
          <w:lang w:val="uk-UA"/>
        </w:rPr>
        <w:t>виробництво компонентів;</w:t>
      </w:r>
    </w:p>
    <w:p w:rsidR="005B7218" w:rsidRDefault="005B7218" w:rsidP="00850F2C">
      <w:pPr>
        <w:numPr>
          <w:ilvl w:val="0"/>
          <w:numId w:val="42"/>
        </w:numPr>
        <w:ind w:left="714" w:hanging="357"/>
        <w:rPr>
          <w:rFonts w:ascii="Arial" w:hAnsi="Arial" w:cs="Arial"/>
          <w:lang w:val="uk-UA"/>
        </w:rPr>
      </w:pPr>
      <w:r>
        <w:rPr>
          <w:rFonts w:ascii="Arial" w:hAnsi="Arial" w:cs="Arial"/>
          <w:lang w:val="uk-UA"/>
        </w:rPr>
        <w:t>покриття поверхні;</w:t>
      </w:r>
    </w:p>
    <w:p w:rsidR="005B7218" w:rsidRDefault="005B7218" w:rsidP="00850F2C">
      <w:pPr>
        <w:numPr>
          <w:ilvl w:val="0"/>
          <w:numId w:val="42"/>
        </w:numPr>
        <w:ind w:left="714" w:hanging="357"/>
        <w:rPr>
          <w:rFonts w:ascii="Arial" w:hAnsi="Arial" w:cs="Arial"/>
          <w:lang w:val="uk-UA"/>
        </w:rPr>
      </w:pPr>
      <w:r>
        <w:rPr>
          <w:rFonts w:ascii="Arial" w:hAnsi="Arial" w:cs="Arial"/>
          <w:lang w:val="uk-UA"/>
        </w:rPr>
        <w:t>збір</w:t>
      </w:r>
      <w:r w:rsidRPr="00B9464F">
        <w:rPr>
          <w:rFonts w:ascii="Arial" w:hAnsi="Arial" w:cs="Arial"/>
        </w:rPr>
        <w:t>/</w:t>
      </w:r>
      <w:r>
        <w:rPr>
          <w:rFonts w:ascii="Arial" w:hAnsi="Arial" w:cs="Arial"/>
          <w:lang w:val="uk-UA"/>
        </w:rPr>
        <w:t>виробництво готового виробу;</w:t>
      </w:r>
    </w:p>
    <w:p w:rsidR="005B7218" w:rsidRDefault="005B7218" w:rsidP="00850F2C">
      <w:pPr>
        <w:numPr>
          <w:ilvl w:val="0"/>
          <w:numId w:val="42"/>
        </w:numPr>
        <w:ind w:left="714" w:hanging="357"/>
        <w:rPr>
          <w:rFonts w:ascii="Arial" w:hAnsi="Arial" w:cs="Arial"/>
          <w:lang w:val="uk-UA"/>
        </w:rPr>
      </w:pPr>
      <w:r>
        <w:rPr>
          <w:rFonts w:ascii="Arial" w:hAnsi="Arial" w:cs="Arial"/>
          <w:lang w:val="uk-UA"/>
        </w:rPr>
        <w:t>пакування.</w:t>
      </w:r>
    </w:p>
    <w:p w:rsidR="005B7218" w:rsidRDefault="005B7218" w:rsidP="00C37C1F">
      <w:pPr>
        <w:rPr>
          <w:rFonts w:ascii="Arial" w:hAnsi="Arial" w:cs="Arial"/>
          <w:lang w:val="uk-UA"/>
        </w:rPr>
      </w:pPr>
    </w:p>
    <w:p w:rsidR="005B7218" w:rsidRDefault="005B7218" w:rsidP="00850F2C">
      <w:pPr>
        <w:numPr>
          <w:ilvl w:val="0"/>
          <w:numId w:val="27"/>
        </w:numPr>
        <w:rPr>
          <w:rFonts w:ascii="Arial" w:hAnsi="Arial" w:cs="Arial"/>
          <w:lang w:val="uk-UA"/>
        </w:rPr>
      </w:pPr>
      <w:r>
        <w:rPr>
          <w:rFonts w:ascii="Arial" w:hAnsi="Arial" w:cs="Arial"/>
          <w:lang w:val="uk-UA"/>
        </w:rPr>
        <w:t>Завершальні процеси:</w:t>
      </w:r>
    </w:p>
    <w:p w:rsidR="005B7218" w:rsidRDefault="005B7218" w:rsidP="00850F2C">
      <w:pPr>
        <w:numPr>
          <w:ilvl w:val="0"/>
          <w:numId w:val="42"/>
        </w:numPr>
        <w:ind w:left="714" w:hanging="357"/>
        <w:rPr>
          <w:rFonts w:ascii="Arial" w:hAnsi="Arial" w:cs="Arial"/>
          <w:lang w:val="uk-UA"/>
        </w:rPr>
      </w:pPr>
      <w:r>
        <w:rPr>
          <w:rFonts w:ascii="Arial" w:hAnsi="Arial" w:cs="Arial"/>
          <w:lang w:val="uk-UA"/>
        </w:rPr>
        <w:t>р</w:t>
      </w:r>
      <w:r w:rsidRPr="00850F2C">
        <w:rPr>
          <w:rFonts w:ascii="Arial" w:hAnsi="Arial" w:cs="Arial"/>
          <w:lang w:val="uk-UA"/>
        </w:rPr>
        <w:t>еалізація продукції;</w:t>
      </w:r>
    </w:p>
    <w:p w:rsidR="005B7218" w:rsidRDefault="005B7218" w:rsidP="00850F2C">
      <w:pPr>
        <w:numPr>
          <w:ilvl w:val="0"/>
          <w:numId w:val="42"/>
        </w:numPr>
        <w:ind w:left="714" w:hanging="357"/>
        <w:rPr>
          <w:rFonts w:ascii="Arial" w:hAnsi="Arial" w:cs="Arial"/>
          <w:lang w:val="uk-UA"/>
        </w:rPr>
      </w:pPr>
      <w:r>
        <w:rPr>
          <w:rFonts w:ascii="Arial" w:hAnsi="Arial" w:cs="Arial"/>
          <w:lang w:val="uk-UA"/>
        </w:rPr>
        <w:t>використання;</w:t>
      </w:r>
    </w:p>
    <w:p w:rsidR="005B7218" w:rsidRDefault="005B7218" w:rsidP="00850F2C">
      <w:pPr>
        <w:numPr>
          <w:ilvl w:val="0"/>
          <w:numId w:val="42"/>
        </w:numPr>
        <w:ind w:left="714" w:hanging="357"/>
        <w:rPr>
          <w:rFonts w:ascii="Arial" w:hAnsi="Arial" w:cs="Arial"/>
          <w:lang w:val="uk-UA"/>
        </w:rPr>
      </w:pPr>
      <w:r>
        <w:rPr>
          <w:rFonts w:ascii="Arial" w:hAnsi="Arial" w:cs="Arial"/>
          <w:lang w:val="uk-UA"/>
        </w:rPr>
        <w:t>завершення життєвого циклу продукції.</w:t>
      </w:r>
    </w:p>
    <w:p w:rsidR="005B7218" w:rsidRDefault="005B7218" w:rsidP="00C37C1F">
      <w:pPr>
        <w:rPr>
          <w:rFonts w:ascii="Arial" w:hAnsi="Arial" w:cs="Arial"/>
          <w:lang w:val="uk-UA"/>
        </w:rPr>
      </w:pPr>
    </w:p>
    <w:p w:rsidR="005B7218" w:rsidRDefault="005B7218" w:rsidP="00C37C1F">
      <w:pPr>
        <w:ind w:firstLine="709"/>
        <w:jc w:val="both"/>
        <w:rPr>
          <w:rFonts w:ascii="Arial" w:hAnsi="Arial" w:cs="Arial"/>
          <w:lang w:val="uk-UA"/>
        </w:rPr>
      </w:pPr>
      <w:r>
        <w:rPr>
          <w:rFonts w:ascii="Arial" w:hAnsi="Arial" w:cs="Arial"/>
          <w:lang w:val="uk-UA"/>
        </w:rPr>
        <w:t xml:space="preserve">Після завершення життєвого циклу виробу вкрай важливим є повернення хоча б частину результуючих відходів у виробничий цикл (показано зеленою </w:t>
      </w:r>
      <w:proofErr w:type="spellStart"/>
      <w:r>
        <w:rPr>
          <w:rFonts w:ascii="Arial" w:hAnsi="Arial" w:cs="Arial"/>
          <w:lang w:val="uk-UA"/>
        </w:rPr>
        <w:t>штрихпунктирною</w:t>
      </w:r>
      <w:proofErr w:type="spellEnd"/>
      <w:r>
        <w:rPr>
          <w:rFonts w:ascii="Arial" w:hAnsi="Arial" w:cs="Arial"/>
          <w:lang w:val="uk-UA"/>
        </w:rPr>
        <w:t xml:space="preserve"> стрілкою). Залежно від матеріалу відходу (метал, дерево, пластик), він повертається на певний виробничий етап, де проходить переробку та знову надходить у виробничий процес.</w:t>
      </w:r>
    </w:p>
    <w:p w:rsidR="005B7218" w:rsidRDefault="005B7218" w:rsidP="00C37C1F">
      <w:pPr>
        <w:jc w:val="both"/>
        <w:rPr>
          <w:rFonts w:ascii="Arial" w:hAnsi="Arial" w:cs="Arial"/>
          <w:lang w:val="uk-UA"/>
        </w:rPr>
      </w:pPr>
    </w:p>
    <w:p w:rsidR="005B7218" w:rsidRDefault="005B7218" w:rsidP="002F54FB">
      <w:pPr>
        <w:ind w:firstLine="709"/>
        <w:jc w:val="both"/>
        <w:rPr>
          <w:rFonts w:ascii="Arial" w:hAnsi="Arial" w:cs="Arial"/>
          <w:lang w:val="uk-UA"/>
        </w:rPr>
      </w:pPr>
      <w:r w:rsidRPr="00850F2C">
        <w:rPr>
          <w:rFonts w:ascii="Arial" w:hAnsi="Arial" w:cs="Arial"/>
          <w:b/>
          <w:lang w:val="uk-UA"/>
        </w:rPr>
        <w:t xml:space="preserve">Схема </w:t>
      </w:r>
      <w:r>
        <w:rPr>
          <w:rFonts w:ascii="Arial" w:hAnsi="Arial" w:cs="Arial"/>
          <w:b/>
          <w:lang w:val="uk-UA"/>
        </w:rPr>
        <w:t>Б.</w:t>
      </w:r>
      <w:r w:rsidRPr="00850F2C">
        <w:rPr>
          <w:rFonts w:ascii="Arial" w:hAnsi="Arial" w:cs="Arial"/>
          <w:b/>
          <w:lang w:val="uk-UA"/>
        </w:rPr>
        <w:t>2</w:t>
      </w:r>
      <w:r>
        <w:rPr>
          <w:rFonts w:ascii="Arial" w:hAnsi="Arial" w:cs="Arial"/>
          <w:lang w:val="uk-UA"/>
        </w:rPr>
        <w:t xml:space="preserve"> </w:t>
      </w:r>
      <w:r w:rsidRPr="00850F2C">
        <w:rPr>
          <w:rFonts w:ascii="Arial" w:hAnsi="Arial" w:cs="Arial"/>
          <w:lang w:val="uk-UA"/>
        </w:rPr>
        <w:t>Виробни</w:t>
      </w:r>
      <w:r>
        <w:rPr>
          <w:rFonts w:ascii="Arial" w:hAnsi="Arial" w:cs="Arial"/>
          <w:lang w:val="uk-UA"/>
        </w:rPr>
        <w:t>цтво продукції з лісоматеріалів</w:t>
      </w:r>
    </w:p>
    <w:p w:rsidR="005B7218" w:rsidRDefault="005B7218" w:rsidP="002F54FB">
      <w:pPr>
        <w:ind w:firstLine="709"/>
        <w:jc w:val="both"/>
        <w:rPr>
          <w:rFonts w:ascii="Arial" w:hAnsi="Arial" w:cs="Arial"/>
          <w:lang w:val="uk-UA"/>
        </w:rPr>
      </w:pPr>
      <w:r>
        <w:rPr>
          <w:rFonts w:ascii="Arial" w:hAnsi="Arial" w:cs="Arial"/>
          <w:lang w:val="uk-UA"/>
        </w:rPr>
        <w:t>Ця схема спрощено ілюструє виробництво меблів та покриття для підлоги: надходження ресурсів у виробничу систему, обробка та виготовлення виробів з лісоматеріалів; супутні продукти та негативний вплив на середовище.</w:t>
      </w:r>
    </w:p>
    <w:p w:rsidR="005B7218" w:rsidRPr="00A16E8F" w:rsidRDefault="005B7218" w:rsidP="002F54FB">
      <w:pPr>
        <w:ind w:firstLine="709"/>
        <w:jc w:val="both"/>
        <w:rPr>
          <w:rFonts w:ascii="Arial" w:hAnsi="Arial" w:cs="Arial"/>
          <w:lang w:val="uk-UA"/>
        </w:rPr>
        <w:sectPr w:rsidR="005B7218" w:rsidRPr="00A16E8F" w:rsidSect="0020396F">
          <w:footerReference w:type="even" r:id="rId15"/>
          <w:footerReference w:type="default" r:id="rId16"/>
          <w:pgSz w:w="11906" w:h="16838" w:code="9"/>
          <w:pgMar w:top="1134" w:right="851" w:bottom="1134" w:left="1418" w:header="709" w:footer="709" w:gutter="0"/>
          <w:pgNumType w:start="1"/>
          <w:cols w:space="708"/>
          <w:docGrid w:linePitch="360"/>
        </w:sectPr>
      </w:pPr>
    </w:p>
    <w:p w:rsidR="005B7218" w:rsidRDefault="005B7218" w:rsidP="00A5482C">
      <w:pPr>
        <w:rPr>
          <w:rFonts w:ascii="Arial" w:hAnsi="Arial" w:cs="Arial"/>
          <w:b/>
          <w:noProof/>
          <w:lang w:val="uk-UA"/>
        </w:rPr>
      </w:pPr>
      <w:r w:rsidRPr="00850F2C">
        <w:rPr>
          <w:rFonts w:ascii="Arial" w:hAnsi="Arial" w:cs="Arial"/>
          <w:b/>
          <w:lang w:val="uk-UA"/>
        </w:rPr>
        <w:lastRenderedPageBreak/>
        <w:t xml:space="preserve">Схема </w:t>
      </w:r>
      <w:r>
        <w:rPr>
          <w:rFonts w:ascii="Arial" w:hAnsi="Arial" w:cs="Arial"/>
          <w:b/>
          <w:lang w:val="uk-UA"/>
        </w:rPr>
        <w:t>Б.</w:t>
      </w:r>
      <w:r w:rsidRPr="00850F2C">
        <w:rPr>
          <w:rFonts w:ascii="Arial" w:hAnsi="Arial" w:cs="Arial"/>
          <w:b/>
          <w:lang w:val="uk-UA"/>
        </w:rPr>
        <w:t>1</w:t>
      </w:r>
      <w:r>
        <w:rPr>
          <w:rFonts w:ascii="Arial" w:hAnsi="Arial" w:cs="Arial"/>
          <w:lang w:val="uk-UA"/>
        </w:rPr>
        <w:t xml:space="preserve"> Життєвий цикл меблів</w:t>
      </w:r>
    </w:p>
    <w:p w:rsidR="005B7218" w:rsidRDefault="000C1254" w:rsidP="0083282B">
      <w:pPr>
        <w:jc w:val="center"/>
        <w:rPr>
          <w:rFonts w:ascii="Arial" w:hAnsi="Arial" w:cs="Arial"/>
          <w:b/>
          <w:noProof/>
          <w:lang w:val="uk-UA"/>
        </w:rPr>
      </w:pPr>
      <w:r>
        <w:rPr>
          <w:rFonts w:ascii="Arial" w:hAnsi="Arial" w:cs="Arial"/>
          <w:b/>
          <w:noProof/>
        </w:rPr>
        <w:drawing>
          <wp:inline distT="0" distB="0" distL="0" distR="0">
            <wp:extent cx="8677275" cy="58135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83997" cy="5818020"/>
                    </a:xfrm>
                    <a:prstGeom prst="rect">
                      <a:avLst/>
                    </a:prstGeom>
                    <a:noFill/>
                    <a:ln>
                      <a:noFill/>
                    </a:ln>
                  </pic:spPr>
                </pic:pic>
              </a:graphicData>
            </a:graphic>
          </wp:inline>
        </w:drawing>
      </w:r>
    </w:p>
    <w:p w:rsidR="00F57A82" w:rsidRDefault="00F57A82" w:rsidP="00A5482C">
      <w:pPr>
        <w:rPr>
          <w:rFonts w:ascii="Arial" w:hAnsi="Arial" w:cs="Arial"/>
          <w:b/>
          <w:lang w:val="uk-UA"/>
        </w:rPr>
      </w:pPr>
    </w:p>
    <w:p w:rsidR="005B7218" w:rsidRPr="00126E77" w:rsidRDefault="005B7218" w:rsidP="00A5482C">
      <w:pPr>
        <w:rPr>
          <w:rFonts w:ascii="Arial" w:hAnsi="Arial" w:cs="Arial"/>
          <w:lang w:val="uk-UA"/>
        </w:rPr>
      </w:pPr>
      <w:r w:rsidRPr="00850F2C">
        <w:rPr>
          <w:rFonts w:ascii="Arial" w:hAnsi="Arial" w:cs="Arial"/>
          <w:b/>
          <w:lang w:val="uk-UA"/>
        </w:rPr>
        <w:lastRenderedPageBreak/>
        <w:t xml:space="preserve">Схема </w:t>
      </w:r>
      <w:r>
        <w:rPr>
          <w:rFonts w:ascii="Arial" w:hAnsi="Arial" w:cs="Arial"/>
          <w:b/>
          <w:lang w:val="uk-UA"/>
        </w:rPr>
        <w:t>Б.</w:t>
      </w:r>
      <w:r w:rsidRPr="00850F2C">
        <w:rPr>
          <w:rFonts w:ascii="Arial" w:hAnsi="Arial" w:cs="Arial"/>
          <w:b/>
          <w:lang w:val="uk-UA"/>
        </w:rPr>
        <w:t>2</w:t>
      </w:r>
      <w:r>
        <w:rPr>
          <w:rFonts w:ascii="Arial" w:hAnsi="Arial" w:cs="Arial"/>
          <w:lang w:val="uk-UA"/>
        </w:rPr>
        <w:t xml:space="preserve"> </w:t>
      </w:r>
      <w:r w:rsidRPr="00850F2C">
        <w:rPr>
          <w:rFonts w:ascii="Arial" w:hAnsi="Arial" w:cs="Arial"/>
          <w:lang w:val="uk-UA"/>
        </w:rPr>
        <w:t>Виробни</w:t>
      </w:r>
      <w:r>
        <w:rPr>
          <w:rFonts w:ascii="Arial" w:hAnsi="Arial" w:cs="Arial"/>
          <w:lang w:val="uk-UA"/>
        </w:rPr>
        <w:t>цтво продукції з лісоматеріалів</w:t>
      </w:r>
    </w:p>
    <w:p w:rsidR="005B7218" w:rsidRDefault="000C1254" w:rsidP="0083282B">
      <w:pPr>
        <w:jc w:val="center"/>
        <w:rPr>
          <w:lang w:val="uk-UA"/>
        </w:rPr>
        <w:sectPr w:rsidR="005B7218" w:rsidSect="0083282B">
          <w:pgSz w:w="16838" w:h="11906" w:orient="landscape"/>
          <w:pgMar w:top="284" w:right="113" w:bottom="284" w:left="284" w:header="709" w:footer="709" w:gutter="0"/>
          <w:cols w:space="708"/>
          <w:docGrid w:linePitch="360"/>
        </w:sectPr>
      </w:pPr>
      <w:r>
        <w:rPr>
          <w:rFonts w:ascii="Arial" w:hAnsi="Arial" w:cs="Arial"/>
          <w:b/>
          <w:noProof/>
        </w:rPr>
        <w:drawing>
          <wp:inline distT="0" distB="0" distL="0" distR="0">
            <wp:extent cx="8223764" cy="6096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3764" cy="6096000"/>
                    </a:xfrm>
                    <a:prstGeom prst="rect">
                      <a:avLst/>
                    </a:prstGeom>
                    <a:noFill/>
                    <a:ln>
                      <a:noFill/>
                    </a:ln>
                  </pic:spPr>
                </pic:pic>
              </a:graphicData>
            </a:graphic>
          </wp:inline>
        </w:drawing>
      </w:r>
    </w:p>
    <w:p w:rsidR="005B7218" w:rsidRDefault="005B7218" w:rsidP="006930F2">
      <w:pPr>
        <w:tabs>
          <w:tab w:val="left" w:pos="540"/>
        </w:tabs>
        <w:autoSpaceDE w:val="0"/>
        <w:autoSpaceDN w:val="0"/>
        <w:adjustRightInd w:val="0"/>
        <w:jc w:val="center"/>
        <w:rPr>
          <w:rFonts w:ascii="Arial" w:hAnsi="Arial" w:cs="Arial"/>
          <w:b/>
          <w:lang w:val="uk-UA"/>
        </w:rPr>
      </w:pPr>
      <w:r w:rsidRPr="00414911">
        <w:rPr>
          <w:rFonts w:ascii="Arial" w:hAnsi="Arial" w:cs="Arial"/>
          <w:b/>
          <w:lang w:val="uk-UA"/>
        </w:rPr>
        <w:lastRenderedPageBreak/>
        <w:t xml:space="preserve">ДОДАТОК </w:t>
      </w:r>
      <w:r>
        <w:rPr>
          <w:rFonts w:ascii="Arial" w:hAnsi="Arial" w:cs="Arial"/>
          <w:b/>
          <w:lang w:val="uk-UA"/>
        </w:rPr>
        <w:t>В</w:t>
      </w:r>
    </w:p>
    <w:p w:rsidR="005B7218" w:rsidRPr="00A07EC1" w:rsidRDefault="005B7218" w:rsidP="00FD06F7">
      <w:pPr>
        <w:tabs>
          <w:tab w:val="left" w:pos="540"/>
        </w:tabs>
        <w:autoSpaceDE w:val="0"/>
        <w:autoSpaceDN w:val="0"/>
        <w:adjustRightInd w:val="0"/>
        <w:jc w:val="center"/>
        <w:rPr>
          <w:rFonts w:ascii="Arial" w:hAnsi="Arial" w:cs="Arial"/>
          <w:lang w:val="uk-UA"/>
        </w:rPr>
      </w:pPr>
      <w:r w:rsidRPr="00A07EC1">
        <w:rPr>
          <w:rFonts w:ascii="Arial" w:hAnsi="Arial" w:cs="Arial"/>
          <w:lang w:val="uk-UA"/>
        </w:rPr>
        <w:t>(обов’язковий)</w:t>
      </w:r>
    </w:p>
    <w:p w:rsidR="005B7218" w:rsidRPr="00414911" w:rsidRDefault="005B7218" w:rsidP="00FD06F7">
      <w:pPr>
        <w:tabs>
          <w:tab w:val="left" w:pos="540"/>
        </w:tabs>
        <w:autoSpaceDE w:val="0"/>
        <w:autoSpaceDN w:val="0"/>
        <w:adjustRightInd w:val="0"/>
        <w:jc w:val="center"/>
        <w:rPr>
          <w:rFonts w:ascii="Arial" w:hAnsi="Arial" w:cs="Arial"/>
          <w:b/>
          <w:lang w:val="uk-UA"/>
        </w:rPr>
      </w:pPr>
      <w:r w:rsidRPr="00DB10BA">
        <w:rPr>
          <w:rFonts w:ascii="Arial" w:hAnsi="Arial" w:cs="Arial"/>
        </w:rPr>
        <w:t xml:space="preserve"> </w:t>
      </w:r>
    </w:p>
    <w:p w:rsidR="005B7218" w:rsidRDefault="005B7218" w:rsidP="00C7437F">
      <w:pPr>
        <w:autoSpaceDE w:val="0"/>
        <w:autoSpaceDN w:val="0"/>
        <w:adjustRightInd w:val="0"/>
        <w:jc w:val="center"/>
        <w:rPr>
          <w:rFonts w:ascii="Arial" w:hAnsi="Arial" w:cs="Arial"/>
          <w:b/>
          <w:lang w:val="uk-UA"/>
        </w:rPr>
      </w:pPr>
      <w:r>
        <w:rPr>
          <w:rFonts w:ascii="Arial" w:hAnsi="Arial" w:cs="Arial"/>
          <w:b/>
          <w:lang w:val="uk-UA"/>
        </w:rPr>
        <w:t>ПЕРЕЛІК ФАКТОРІВ РИЗИКУ ТА КОДІВ НЕБЕЗПЕЧНОСТІ РЕЧОВИН, ЗАБОРОНЕНИХ ДЛЯ ВИКОРИСТАННЯ У ВИРОБНИЦТВІ МЕБЛІВ ТА ПОКРИТТЯ ДЛЯ ПІДЛОГИ З ЛІСОМАТЕРІАЛІВ</w:t>
      </w:r>
    </w:p>
    <w:p w:rsidR="005B7218" w:rsidRDefault="005B7218" w:rsidP="00C7437F">
      <w:pPr>
        <w:autoSpaceDE w:val="0"/>
        <w:autoSpaceDN w:val="0"/>
        <w:adjustRightInd w:val="0"/>
        <w:jc w:val="center"/>
        <w:rPr>
          <w:rFonts w:ascii="Arial" w:hAnsi="Arial" w:cs="Arial"/>
          <w:b/>
          <w:lang w:val="uk-UA"/>
        </w:rPr>
      </w:pPr>
    </w:p>
    <w:p w:rsidR="005B7218" w:rsidRDefault="005B7218" w:rsidP="00EB6F10">
      <w:pPr>
        <w:autoSpaceDE w:val="0"/>
        <w:autoSpaceDN w:val="0"/>
        <w:adjustRightInd w:val="0"/>
        <w:rPr>
          <w:rFonts w:ascii="Arial" w:hAnsi="Arial" w:cs="Arial"/>
          <w:b/>
          <w:lang w:val="uk-UA"/>
        </w:rPr>
      </w:pPr>
    </w:p>
    <w:p w:rsidR="005B7218" w:rsidRPr="00B72FDC" w:rsidRDefault="005B7218" w:rsidP="00EB6F10">
      <w:pPr>
        <w:autoSpaceDE w:val="0"/>
        <w:autoSpaceDN w:val="0"/>
        <w:adjustRightInd w:val="0"/>
        <w:rPr>
          <w:rFonts w:ascii="Arial" w:hAnsi="Arial" w:cs="Arial"/>
          <w:lang w:val="uk-UA"/>
        </w:rPr>
      </w:pPr>
      <w:r>
        <w:rPr>
          <w:rFonts w:ascii="Arial" w:hAnsi="Arial" w:cs="Arial"/>
          <w:b/>
          <w:lang w:val="uk-UA"/>
        </w:rPr>
        <w:t xml:space="preserve">Таблиця В.1 </w:t>
      </w:r>
      <w:r w:rsidRPr="00B72FDC">
        <w:rPr>
          <w:rFonts w:ascii="Arial" w:hAnsi="Arial" w:cs="Arial"/>
          <w:lang w:val="uk-UA"/>
        </w:rPr>
        <w:t xml:space="preserve">Фактори ризику </w:t>
      </w:r>
      <w:r w:rsidRPr="00B72FDC">
        <w:rPr>
          <w:rFonts w:ascii="Arial" w:hAnsi="Arial" w:cs="Arial"/>
          <w:lang w:val="en-US"/>
        </w:rPr>
        <w:t>R</w:t>
      </w:r>
      <w:r w:rsidRPr="00B72FDC">
        <w:rPr>
          <w:rFonts w:ascii="Arial" w:hAnsi="Arial" w:cs="Arial"/>
        </w:rPr>
        <w:t xml:space="preserve"> </w:t>
      </w:r>
      <w:r w:rsidRPr="00B72FDC">
        <w:rPr>
          <w:rFonts w:ascii="Arial" w:hAnsi="Arial" w:cs="Arial"/>
          <w:lang w:val="uk-UA"/>
        </w:rPr>
        <w:t xml:space="preserve">та коди небезпечності </w:t>
      </w:r>
      <w:r w:rsidRPr="00B72FDC">
        <w:rPr>
          <w:rFonts w:ascii="Arial" w:hAnsi="Arial" w:cs="Arial"/>
          <w:lang w:val="en-US"/>
        </w:rPr>
        <w:t>H</w:t>
      </w:r>
      <w:r w:rsidRPr="00B72FDC">
        <w:rPr>
          <w:rFonts w:ascii="Arial" w:hAnsi="Arial" w:cs="Arial"/>
        </w:rPr>
        <w:t xml:space="preserve"> </w:t>
      </w:r>
      <w:r w:rsidRPr="00B72FDC">
        <w:rPr>
          <w:rFonts w:ascii="Arial" w:hAnsi="Arial" w:cs="Arial"/>
          <w:lang w:val="uk-UA"/>
        </w:rPr>
        <w:t>речовин, заборонених для застосування у виробництві</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9"/>
        <w:gridCol w:w="3259"/>
      </w:tblGrid>
      <w:tr w:rsidR="005B7218" w:rsidRPr="0082724F" w:rsidTr="00FA3ADB">
        <w:trPr>
          <w:jc w:val="center"/>
        </w:trPr>
        <w:tc>
          <w:tcPr>
            <w:tcW w:w="6429" w:type="dxa"/>
            <w:tcBorders>
              <w:bottom w:val="double" w:sz="4" w:space="0" w:color="auto"/>
            </w:tcBorders>
          </w:tcPr>
          <w:p w:rsidR="005B7218" w:rsidRPr="005D3A63" w:rsidRDefault="005B7218" w:rsidP="005D3A63">
            <w:pPr>
              <w:jc w:val="center"/>
              <w:rPr>
                <w:rFonts w:ascii="Arial" w:hAnsi="Arial" w:cs="Arial"/>
                <w:b/>
                <w:bCs/>
                <w:color w:val="000000"/>
                <w:highlight w:val="yellow"/>
                <w:lang w:val="uk-UA"/>
              </w:rPr>
            </w:pPr>
            <w:r>
              <w:rPr>
                <w:rFonts w:ascii="Arial" w:hAnsi="Arial" w:cs="Arial"/>
                <w:lang w:val="uk-UA"/>
              </w:rPr>
              <w:t>Фактор ризику</w:t>
            </w:r>
            <w:r w:rsidRPr="000A7CF3">
              <w:rPr>
                <w:rFonts w:ascii="Arial" w:hAnsi="Arial" w:cs="Arial"/>
              </w:rPr>
              <w:t xml:space="preserve"> R </w:t>
            </w:r>
            <w:r>
              <w:rPr>
                <w:rFonts w:ascii="Arial" w:hAnsi="Arial" w:cs="Arial"/>
                <w:lang w:val="uk-UA"/>
              </w:rPr>
              <w:t>при поводженні</w:t>
            </w:r>
            <w:r w:rsidRPr="000A7CF3">
              <w:rPr>
                <w:rFonts w:ascii="Arial" w:hAnsi="Arial" w:cs="Arial"/>
              </w:rPr>
              <w:t xml:space="preserve"> </w:t>
            </w:r>
            <w:r>
              <w:rPr>
                <w:rFonts w:ascii="Arial" w:hAnsi="Arial" w:cs="Arial"/>
                <w:lang w:val="uk-UA"/>
              </w:rPr>
              <w:t>з небезпечними речовинами та матеріалами</w:t>
            </w:r>
          </w:p>
        </w:tc>
        <w:tc>
          <w:tcPr>
            <w:tcW w:w="3259" w:type="dxa"/>
            <w:tcBorders>
              <w:bottom w:val="double" w:sz="4" w:space="0" w:color="auto"/>
            </w:tcBorders>
          </w:tcPr>
          <w:p w:rsidR="005B7218" w:rsidRPr="00EB6F10" w:rsidRDefault="005B7218" w:rsidP="00EB6F10">
            <w:pPr>
              <w:jc w:val="center"/>
              <w:rPr>
                <w:rFonts w:ascii="Arial" w:hAnsi="Arial" w:cs="Arial"/>
                <w:b/>
                <w:bCs/>
                <w:color w:val="000000"/>
                <w:lang w:val="uk-UA"/>
              </w:rPr>
            </w:pPr>
            <w:r>
              <w:rPr>
                <w:rFonts w:ascii="Arial" w:hAnsi="Arial" w:cs="Arial"/>
                <w:lang w:val="uk-UA"/>
              </w:rPr>
              <w:t>Код небезпеки</w:t>
            </w:r>
            <w:r w:rsidRPr="000A7CF3">
              <w:rPr>
                <w:rFonts w:ascii="Arial" w:hAnsi="Arial" w:cs="Arial"/>
              </w:rPr>
              <w:t xml:space="preserve"> Н </w:t>
            </w:r>
            <w:r>
              <w:rPr>
                <w:rFonts w:ascii="Arial" w:hAnsi="Arial" w:cs="Arial"/>
                <w:lang w:val="uk-UA"/>
              </w:rPr>
              <w:t>при поводженні</w:t>
            </w:r>
            <w:r w:rsidRPr="000A7CF3">
              <w:rPr>
                <w:rFonts w:ascii="Arial" w:hAnsi="Arial" w:cs="Arial"/>
              </w:rPr>
              <w:t xml:space="preserve"> </w:t>
            </w:r>
            <w:r>
              <w:rPr>
                <w:rFonts w:ascii="Arial" w:hAnsi="Arial" w:cs="Arial"/>
                <w:lang w:val="uk-UA"/>
              </w:rPr>
              <w:t>з небезпечними речовинами та матеріалами</w:t>
            </w:r>
          </w:p>
        </w:tc>
      </w:tr>
      <w:tr w:rsidR="005B7218" w:rsidRPr="0082724F" w:rsidTr="00FA3ADB">
        <w:trPr>
          <w:jc w:val="center"/>
        </w:trPr>
        <w:tc>
          <w:tcPr>
            <w:tcW w:w="6429" w:type="dxa"/>
            <w:tcBorders>
              <w:top w:val="double" w:sz="4" w:space="0" w:color="auto"/>
            </w:tcBorders>
          </w:tcPr>
          <w:p w:rsidR="005B7218" w:rsidRPr="005D3A63" w:rsidRDefault="005B7218" w:rsidP="005D3A63">
            <w:pPr>
              <w:rPr>
                <w:rFonts w:ascii="Arial" w:hAnsi="Arial" w:cs="Arial"/>
                <w:bCs/>
                <w:lang w:val="uk-UA"/>
              </w:rPr>
            </w:pPr>
            <w:r w:rsidRPr="006D528E">
              <w:rPr>
                <w:rFonts w:ascii="Arial" w:hAnsi="Arial" w:cs="Arial"/>
                <w:bCs/>
                <w:lang w:val="en-US"/>
              </w:rPr>
              <w:t>R</w:t>
            </w:r>
            <w:r w:rsidRPr="006D528E">
              <w:rPr>
                <w:rFonts w:ascii="Arial" w:hAnsi="Arial" w:cs="Arial"/>
                <w:bCs/>
              </w:rPr>
              <w:t xml:space="preserve">23 Токсично при </w:t>
            </w:r>
            <w:r>
              <w:rPr>
                <w:rFonts w:ascii="Arial" w:hAnsi="Arial" w:cs="Arial"/>
                <w:bCs/>
                <w:lang w:val="uk-UA"/>
              </w:rPr>
              <w:t>вдиханні</w:t>
            </w:r>
          </w:p>
        </w:tc>
        <w:tc>
          <w:tcPr>
            <w:tcW w:w="3259" w:type="dxa"/>
            <w:tcBorders>
              <w:top w:val="double" w:sz="4" w:space="0" w:color="auto"/>
            </w:tcBorders>
          </w:tcPr>
          <w:p w:rsidR="005B7218" w:rsidRPr="000321E8" w:rsidRDefault="005B7218" w:rsidP="00827191">
            <w:pPr>
              <w:jc w:val="center"/>
              <w:rPr>
                <w:rFonts w:ascii="Arial" w:hAnsi="Arial" w:cs="Arial"/>
                <w:bCs/>
                <w:color w:val="000000"/>
              </w:rPr>
            </w:pPr>
            <w:r>
              <w:rPr>
                <w:rFonts w:ascii="Arial" w:hAnsi="Arial" w:cs="Arial"/>
                <w:bCs/>
                <w:color w:val="000000"/>
              </w:rPr>
              <w:t>Н331</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R24 Токсично </w:t>
            </w:r>
            <w:proofErr w:type="gramStart"/>
            <w:r w:rsidRPr="006D528E">
              <w:rPr>
                <w:rFonts w:ascii="Arial" w:hAnsi="Arial" w:cs="Arial"/>
              </w:rPr>
              <w:t>при</w:t>
            </w:r>
            <w:proofErr w:type="gramEnd"/>
            <w:r w:rsidRPr="006D528E">
              <w:rPr>
                <w:rFonts w:ascii="Arial" w:hAnsi="Arial" w:cs="Arial"/>
              </w:rPr>
              <w:t xml:space="preserve"> </w:t>
            </w:r>
            <w:proofErr w:type="gramStart"/>
            <w:r w:rsidRPr="006D528E">
              <w:rPr>
                <w:rFonts w:ascii="Arial" w:hAnsi="Arial" w:cs="Arial"/>
              </w:rPr>
              <w:t>контакт</w:t>
            </w:r>
            <w:proofErr w:type="gramEnd"/>
            <w:r>
              <w:rPr>
                <w:rFonts w:ascii="Arial" w:hAnsi="Arial" w:cs="Arial"/>
                <w:lang w:val="uk-UA"/>
              </w:rPr>
              <w:t>і зі шкірою</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H311</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R25 Токсично при </w:t>
            </w:r>
            <w:r>
              <w:rPr>
                <w:rFonts w:ascii="Arial" w:hAnsi="Arial" w:cs="Arial"/>
                <w:lang w:val="uk-UA"/>
              </w:rPr>
              <w:t>ковтанні</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H301</w:t>
            </w:r>
          </w:p>
        </w:tc>
      </w:tr>
      <w:tr w:rsidR="005B7218" w:rsidRPr="0082724F" w:rsidTr="00FA3ADB">
        <w:trPr>
          <w:jc w:val="center"/>
        </w:trPr>
        <w:tc>
          <w:tcPr>
            <w:tcW w:w="6429" w:type="dxa"/>
          </w:tcPr>
          <w:p w:rsidR="005B7218" w:rsidRPr="006D528E" w:rsidRDefault="005B7218" w:rsidP="005D3A63">
            <w:pPr>
              <w:rPr>
                <w:rFonts w:ascii="Arial" w:hAnsi="Arial" w:cs="Arial"/>
                <w:bCs/>
              </w:rPr>
            </w:pPr>
            <w:r w:rsidRPr="006D528E">
              <w:rPr>
                <w:rFonts w:ascii="Arial" w:hAnsi="Arial" w:cs="Arial"/>
                <w:bCs/>
              </w:rPr>
              <w:t xml:space="preserve">R26 Смертельно при </w:t>
            </w:r>
            <w:r>
              <w:rPr>
                <w:rFonts w:ascii="Arial" w:hAnsi="Arial" w:cs="Arial"/>
                <w:bCs/>
                <w:lang w:val="uk-UA"/>
              </w:rPr>
              <w:t>вдиханні</w:t>
            </w:r>
            <w:r w:rsidRPr="006D528E">
              <w:rPr>
                <w:rFonts w:ascii="Arial" w:hAnsi="Arial" w:cs="Arial"/>
                <w:bCs/>
              </w:rPr>
              <w:t xml:space="preserve"> </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H330</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bCs/>
              </w:rPr>
              <w:t xml:space="preserve">R27 Смертельно </w:t>
            </w:r>
            <w:proofErr w:type="gramStart"/>
            <w:r w:rsidRPr="006D528E">
              <w:rPr>
                <w:rFonts w:ascii="Arial" w:hAnsi="Arial" w:cs="Arial"/>
                <w:bCs/>
              </w:rPr>
              <w:t>при</w:t>
            </w:r>
            <w:proofErr w:type="gramEnd"/>
            <w:r w:rsidRPr="006D528E">
              <w:rPr>
                <w:rFonts w:ascii="Arial" w:hAnsi="Arial" w:cs="Arial"/>
                <w:bCs/>
              </w:rPr>
              <w:t xml:space="preserve"> </w:t>
            </w:r>
            <w:proofErr w:type="gramStart"/>
            <w:r w:rsidRPr="006D528E">
              <w:rPr>
                <w:rFonts w:ascii="Arial" w:hAnsi="Arial" w:cs="Arial"/>
                <w:bCs/>
              </w:rPr>
              <w:t>контакт</w:t>
            </w:r>
            <w:proofErr w:type="gramEnd"/>
            <w:r>
              <w:rPr>
                <w:rFonts w:ascii="Arial" w:hAnsi="Arial" w:cs="Arial"/>
                <w:bCs/>
                <w:lang w:val="uk-UA"/>
              </w:rPr>
              <w:t>і зі шкірою</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H310</w:t>
            </w:r>
          </w:p>
        </w:tc>
      </w:tr>
      <w:tr w:rsidR="005B7218" w:rsidRPr="0082724F" w:rsidTr="00FA3ADB">
        <w:trPr>
          <w:trHeight w:val="315"/>
          <w:jc w:val="center"/>
        </w:trPr>
        <w:tc>
          <w:tcPr>
            <w:tcW w:w="6429" w:type="dxa"/>
          </w:tcPr>
          <w:p w:rsidR="005B7218" w:rsidRPr="005D3A63" w:rsidRDefault="005B7218" w:rsidP="005D3A63">
            <w:pPr>
              <w:rPr>
                <w:rFonts w:ascii="Arial" w:hAnsi="Arial" w:cs="Arial"/>
                <w:bCs/>
                <w:lang w:val="uk-UA"/>
              </w:rPr>
            </w:pPr>
            <w:r w:rsidRPr="006D528E">
              <w:rPr>
                <w:rFonts w:ascii="Arial" w:hAnsi="Arial" w:cs="Arial"/>
                <w:bCs/>
              </w:rPr>
              <w:t xml:space="preserve">R28 Смертельно при </w:t>
            </w:r>
            <w:r>
              <w:rPr>
                <w:rFonts w:ascii="Arial" w:hAnsi="Arial" w:cs="Arial"/>
                <w:bCs/>
                <w:lang w:val="uk-UA"/>
              </w:rPr>
              <w:t>ковтанні</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H300</w:t>
            </w:r>
          </w:p>
        </w:tc>
      </w:tr>
      <w:tr w:rsidR="005B7218" w:rsidRPr="0082724F" w:rsidTr="00FA3ADB">
        <w:trPr>
          <w:trHeight w:val="315"/>
          <w:jc w:val="center"/>
        </w:trPr>
        <w:tc>
          <w:tcPr>
            <w:tcW w:w="6429" w:type="dxa"/>
          </w:tcPr>
          <w:p w:rsidR="005B7218" w:rsidRPr="005D3A63" w:rsidRDefault="005B7218" w:rsidP="005D3A63">
            <w:pPr>
              <w:rPr>
                <w:rFonts w:ascii="Arial" w:hAnsi="Arial" w:cs="Arial"/>
                <w:bCs/>
                <w:lang w:val="uk-UA"/>
              </w:rPr>
            </w:pPr>
            <w:r w:rsidRPr="006D528E">
              <w:rPr>
                <w:rFonts w:ascii="Arial" w:hAnsi="Arial" w:cs="Arial"/>
                <w:bCs/>
              </w:rPr>
              <w:t xml:space="preserve">R39 </w:t>
            </w:r>
            <w:r>
              <w:rPr>
                <w:rFonts w:ascii="Arial" w:hAnsi="Arial" w:cs="Arial"/>
                <w:bCs/>
                <w:lang w:val="uk-UA"/>
              </w:rPr>
              <w:t>Ризик дуже серйозних</w:t>
            </w:r>
            <w:r w:rsidRPr="006D528E">
              <w:rPr>
                <w:rFonts w:ascii="Arial" w:hAnsi="Arial" w:cs="Arial"/>
                <w:bCs/>
              </w:rPr>
              <w:t xml:space="preserve"> </w:t>
            </w:r>
            <w:r>
              <w:rPr>
                <w:rFonts w:ascii="Arial" w:hAnsi="Arial" w:cs="Arial"/>
                <w:bCs/>
                <w:lang w:val="uk-UA"/>
              </w:rPr>
              <w:t>незворотних наслідків</w:t>
            </w:r>
          </w:p>
        </w:tc>
        <w:tc>
          <w:tcPr>
            <w:tcW w:w="3259" w:type="dxa"/>
          </w:tcPr>
          <w:p w:rsidR="005B7218" w:rsidRPr="006F014F" w:rsidRDefault="005B7218" w:rsidP="00827191">
            <w:pPr>
              <w:jc w:val="center"/>
              <w:rPr>
                <w:rFonts w:ascii="Arial" w:hAnsi="Arial" w:cs="Arial"/>
                <w:bCs/>
                <w:color w:val="000000"/>
              </w:rPr>
            </w:pPr>
            <w:r>
              <w:rPr>
                <w:rFonts w:ascii="Arial" w:hAnsi="Arial" w:cs="Arial"/>
                <w:bCs/>
                <w:color w:val="000000"/>
              </w:rPr>
              <w:t>Н370</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R40 </w:t>
            </w:r>
            <w:r>
              <w:rPr>
                <w:rFonts w:ascii="Arial" w:hAnsi="Arial" w:cs="Arial"/>
                <w:lang w:val="uk-UA"/>
              </w:rPr>
              <w:t xml:space="preserve">Імовірно призводить </w:t>
            </w:r>
            <w:proofErr w:type="gramStart"/>
            <w:r>
              <w:rPr>
                <w:rFonts w:ascii="Arial" w:hAnsi="Arial" w:cs="Arial"/>
                <w:lang w:val="uk-UA"/>
              </w:rPr>
              <w:t>до</w:t>
            </w:r>
            <w:proofErr w:type="gramEnd"/>
            <w:r>
              <w:rPr>
                <w:rFonts w:ascii="Arial" w:hAnsi="Arial" w:cs="Arial"/>
                <w:lang w:val="uk-UA"/>
              </w:rPr>
              <w:t xml:space="preserve"> раку</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H351</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R42 </w:t>
            </w:r>
            <w:r>
              <w:rPr>
                <w:rFonts w:ascii="Arial" w:hAnsi="Arial" w:cs="Arial"/>
                <w:lang w:val="uk-UA"/>
              </w:rPr>
              <w:t>Може призвести до алергії чи астми</w:t>
            </w:r>
            <w:r w:rsidRPr="006D528E">
              <w:rPr>
                <w:rFonts w:ascii="Arial" w:hAnsi="Arial" w:cs="Arial"/>
              </w:rPr>
              <w:t xml:space="preserve">, </w:t>
            </w:r>
            <w:r>
              <w:rPr>
                <w:rFonts w:ascii="Arial" w:hAnsi="Arial" w:cs="Arial"/>
                <w:lang w:val="uk-UA"/>
              </w:rPr>
              <w:t>або ускладнення</w:t>
            </w:r>
            <w:r w:rsidRPr="006D528E">
              <w:rPr>
                <w:rFonts w:ascii="Arial" w:hAnsi="Arial" w:cs="Arial"/>
              </w:rPr>
              <w:t xml:space="preserve"> </w:t>
            </w:r>
            <w:r>
              <w:rPr>
                <w:rFonts w:ascii="Arial" w:hAnsi="Arial" w:cs="Arial"/>
                <w:lang w:val="uk-UA"/>
              </w:rPr>
              <w:t>дихання при вдиханні</w:t>
            </w:r>
          </w:p>
        </w:tc>
        <w:tc>
          <w:tcPr>
            <w:tcW w:w="3259" w:type="dxa"/>
          </w:tcPr>
          <w:p w:rsidR="005B7218" w:rsidRPr="006F014F" w:rsidRDefault="005B7218" w:rsidP="00827191">
            <w:pPr>
              <w:jc w:val="center"/>
              <w:rPr>
                <w:rFonts w:ascii="Arial" w:hAnsi="Arial" w:cs="Arial"/>
                <w:bCs/>
                <w:color w:val="000000"/>
              </w:rPr>
            </w:pPr>
            <w:r>
              <w:rPr>
                <w:rFonts w:ascii="Arial" w:hAnsi="Arial" w:cs="Arial"/>
                <w:bCs/>
                <w:color w:val="000000"/>
              </w:rPr>
              <w:t>Н334</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3D5B21">
              <w:rPr>
                <w:rFonts w:ascii="Arial" w:hAnsi="Arial" w:cs="Arial"/>
                <w:bCs/>
              </w:rPr>
              <w:t xml:space="preserve">R45 </w:t>
            </w:r>
            <w:r>
              <w:rPr>
                <w:rFonts w:ascii="Arial" w:hAnsi="Arial" w:cs="Arial"/>
                <w:bCs/>
                <w:lang w:val="uk-UA"/>
              </w:rPr>
              <w:t xml:space="preserve">Може призвести </w:t>
            </w:r>
            <w:proofErr w:type="gramStart"/>
            <w:r>
              <w:rPr>
                <w:rFonts w:ascii="Arial" w:hAnsi="Arial" w:cs="Arial"/>
                <w:bCs/>
                <w:lang w:val="uk-UA"/>
              </w:rPr>
              <w:t>до</w:t>
            </w:r>
            <w:proofErr w:type="gramEnd"/>
            <w:r>
              <w:rPr>
                <w:rFonts w:ascii="Arial" w:hAnsi="Arial" w:cs="Arial"/>
                <w:bCs/>
                <w:lang w:val="uk-UA"/>
              </w:rPr>
              <w:t xml:space="preserve"> раку</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H350</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3D5B21">
              <w:rPr>
                <w:rFonts w:ascii="Arial" w:hAnsi="Arial" w:cs="Arial"/>
                <w:bCs/>
              </w:rPr>
              <w:t xml:space="preserve">R46 </w:t>
            </w:r>
            <w:proofErr w:type="spellStart"/>
            <w:r w:rsidRPr="003D5B21">
              <w:rPr>
                <w:rFonts w:ascii="Arial" w:hAnsi="Arial" w:cs="Arial"/>
                <w:bCs/>
              </w:rPr>
              <w:t>М</w:t>
            </w:r>
            <w:r w:rsidRPr="00FF0602">
              <w:rPr>
                <w:rFonts w:ascii="Arial" w:hAnsi="Arial" w:cs="Arial"/>
                <w:bCs/>
              </w:rPr>
              <w:t>оже</w:t>
            </w:r>
            <w:proofErr w:type="spellEnd"/>
            <w:r>
              <w:rPr>
                <w:rFonts w:ascii="Arial" w:hAnsi="Arial" w:cs="Arial"/>
                <w:bCs/>
                <w:lang w:val="uk-UA"/>
              </w:rPr>
              <w:t xml:space="preserve"> призвести до генетичних дефекті</w:t>
            </w:r>
            <w:proofErr w:type="gramStart"/>
            <w:r>
              <w:rPr>
                <w:rFonts w:ascii="Arial" w:hAnsi="Arial" w:cs="Arial"/>
                <w:bCs/>
                <w:lang w:val="uk-UA"/>
              </w:rPr>
              <w:t>в</w:t>
            </w:r>
            <w:proofErr w:type="gramEnd"/>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H340</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R49 </w:t>
            </w:r>
            <w:proofErr w:type="spellStart"/>
            <w:r w:rsidRPr="006D528E">
              <w:rPr>
                <w:rFonts w:ascii="Arial" w:hAnsi="Arial" w:cs="Arial"/>
              </w:rPr>
              <w:t>Може</w:t>
            </w:r>
            <w:proofErr w:type="spellEnd"/>
            <w:r>
              <w:rPr>
                <w:rFonts w:ascii="Arial" w:hAnsi="Arial" w:cs="Arial"/>
                <w:lang w:val="uk-UA"/>
              </w:rPr>
              <w:t xml:space="preserve"> призвести </w:t>
            </w:r>
            <w:proofErr w:type="gramStart"/>
            <w:r>
              <w:rPr>
                <w:rFonts w:ascii="Arial" w:hAnsi="Arial" w:cs="Arial"/>
                <w:lang w:val="uk-UA"/>
              </w:rPr>
              <w:t>до</w:t>
            </w:r>
            <w:proofErr w:type="gramEnd"/>
            <w:r>
              <w:rPr>
                <w:rFonts w:ascii="Arial" w:hAnsi="Arial" w:cs="Arial"/>
                <w:lang w:val="uk-UA"/>
              </w:rPr>
              <w:t xml:space="preserve"> раку при вдиханні</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H350i</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R50 </w:t>
            </w:r>
            <w:r>
              <w:rPr>
                <w:rFonts w:ascii="Arial" w:hAnsi="Arial" w:cs="Arial"/>
                <w:lang w:val="uk-UA"/>
              </w:rPr>
              <w:t xml:space="preserve">Дуже </w:t>
            </w:r>
            <w:proofErr w:type="spellStart"/>
            <w:r>
              <w:rPr>
                <w:rFonts w:ascii="Arial" w:hAnsi="Arial" w:cs="Arial"/>
                <w:lang w:val="uk-UA"/>
              </w:rPr>
              <w:t>токсично</w:t>
            </w:r>
            <w:proofErr w:type="spellEnd"/>
            <w:r>
              <w:rPr>
                <w:rFonts w:ascii="Arial" w:hAnsi="Arial" w:cs="Arial"/>
                <w:lang w:val="uk-UA"/>
              </w:rPr>
              <w:t xml:space="preserve"> для водної флори та фауни</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H400</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R60 </w:t>
            </w:r>
            <w:r>
              <w:rPr>
                <w:rFonts w:ascii="Arial" w:hAnsi="Arial" w:cs="Arial"/>
                <w:lang w:val="uk-UA"/>
              </w:rPr>
              <w:t>Може призвести до шкоди репродуктивній системі</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H360f</w:t>
            </w:r>
          </w:p>
        </w:tc>
      </w:tr>
      <w:tr w:rsidR="005B7218" w:rsidRPr="0082724F" w:rsidTr="00FA3ADB">
        <w:trPr>
          <w:jc w:val="center"/>
        </w:trPr>
        <w:tc>
          <w:tcPr>
            <w:tcW w:w="6429" w:type="dxa"/>
          </w:tcPr>
          <w:p w:rsidR="005B7218" w:rsidRPr="005D3A63" w:rsidRDefault="005B7218" w:rsidP="005D3A63">
            <w:pPr>
              <w:rPr>
                <w:rFonts w:ascii="Arial" w:hAnsi="Arial" w:cs="Arial"/>
                <w:bCs/>
                <w:lang w:val="uk-UA"/>
              </w:rPr>
            </w:pPr>
            <w:r w:rsidRPr="006D528E">
              <w:rPr>
                <w:rFonts w:ascii="Arial" w:hAnsi="Arial" w:cs="Arial"/>
              </w:rPr>
              <w:t xml:space="preserve">R61 </w:t>
            </w:r>
            <w:r>
              <w:rPr>
                <w:rFonts w:ascii="Arial" w:hAnsi="Arial" w:cs="Arial"/>
                <w:lang w:val="uk-UA"/>
              </w:rPr>
              <w:t>Може завдати шкоди майбутній дитині</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H360d</w:t>
            </w:r>
          </w:p>
        </w:tc>
      </w:tr>
      <w:tr w:rsidR="005B7218" w:rsidRPr="0082724F" w:rsidTr="00FA3ADB">
        <w:trPr>
          <w:jc w:val="center"/>
        </w:trPr>
        <w:tc>
          <w:tcPr>
            <w:tcW w:w="6429" w:type="dxa"/>
          </w:tcPr>
          <w:p w:rsidR="005B7218" w:rsidRPr="006D528E" w:rsidRDefault="005B7218" w:rsidP="005D3A63">
            <w:pPr>
              <w:rPr>
                <w:rFonts w:ascii="Arial" w:hAnsi="Arial" w:cs="Arial"/>
                <w:bCs/>
              </w:rPr>
            </w:pPr>
            <w:r w:rsidRPr="006D528E">
              <w:rPr>
                <w:rFonts w:ascii="Arial" w:hAnsi="Arial" w:cs="Arial"/>
                <w:bCs/>
              </w:rPr>
              <w:t xml:space="preserve">R68 </w:t>
            </w:r>
            <w:r>
              <w:rPr>
                <w:rFonts w:ascii="Arial" w:hAnsi="Arial" w:cs="Arial"/>
                <w:bCs/>
                <w:lang w:val="uk-UA"/>
              </w:rPr>
              <w:t>Імовірно призводить до генетичних дефекті</w:t>
            </w:r>
            <w:proofErr w:type="gramStart"/>
            <w:r>
              <w:rPr>
                <w:rFonts w:ascii="Arial" w:hAnsi="Arial" w:cs="Arial"/>
                <w:bCs/>
                <w:lang w:val="uk-UA"/>
              </w:rPr>
              <w:t>в</w:t>
            </w:r>
            <w:proofErr w:type="gramEnd"/>
            <w:r w:rsidRPr="006D528E" w:rsidDel="006D528E">
              <w:rPr>
                <w:rFonts w:ascii="Arial" w:hAnsi="Arial" w:cs="Arial"/>
                <w:bCs/>
              </w:rPr>
              <w:t xml:space="preserve"> </w:t>
            </w:r>
          </w:p>
        </w:tc>
        <w:tc>
          <w:tcPr>
            <w:tcW w:w="3259" w:type="dxa"/>
          </w:tcPr>
          <w:p w:rsidR="005B7218" w:rsidRPr="0082724F" w:rsidRDefault="005B7218" w:rsidP="00827191">
            <w:pPr>
              <w:jc w:val="center"/>
              <w:rPr>
                <w:rFonts w:ascii="Arial" w:hAnsi="Arial" w:cs="Arial"/>
                <w:bCs/>
                <w:color w:val="000000"/>
                <w:lang w:val="en-US"/>
              </w:rPr>
            </w:pPr>
            <w:r w:rsidRPr="0082724F">
              <w:rPr>
                <w:rFonts w:ascii="Arial" w:hAnsi="Arial" w:cs="Arial"/>
                <w:bCs/>
                <w:color w:val="000000"/>
                <w:lang w:val="en-US"/>
              </w:rPr>
              <w:t>H341</w:t>
            </w:r>
          </w:p>
        </w:tc>
      </w:tr>
    </w:tbl>
    <w:p w:rsidR="005B7218" w:rsidRPr="00414911" w:rsidRDefault="005B7218" w:rsidP="00A07EC1">
      <w:pPr>
        <w:tabs>
          <w:tab w:val="left" w:pos="540"/>
        </w:tabs>
        <w:autoSpaceDE w:val="0"/>
        <w:autoSpaceDN w:val="0"/>
        <w:adjustRightInd w:val="0"/>
        <w:jc w:val="center"/>
        <w:rPr>
          <w:rFonts w:ascii="Arial" w:hAnsi="Arial" w:cs="Arial"/>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A07EC1">
      <w:pPr>
        <w:tabs>
          <w:tab w:val="left" w:pos="540"/>
        </w:tabs>
        <w:autoSpaceDE w:val="0"/>
        <w:autoSpaceDN w:val="0"/>
        <w:adjustRightInd w:val="0"/>
        <w:jc w:val="center"/>
        <w:rPr>
          <w:rFonts w:ascii="Arial" w:hAnsi="Arial" w:cs="Arial"/>
          <w:b/>
          <w:lang w:val="uk-UA"/>
        </w:rPr>
      </w:pPr>
    </w:p>
    <w:p w:rsidR="005B7218" w:rsidRDefault="005B7218" w:rsidP="00C42983">
      <w:pPr>
        <w:tabs>
          <w:tab w:val="left" w:pos="540"/>
        </w:tabs>
        <w:autoSpaceDE w:val="0"/>
        <w:autoSpaceDN w:val="0"/>
        <w:adjustRightInd w:val="0"/>
        <w:rPr>
          <w:rFonts w:ascii="Arial" w:hAnsi="Arial" w:cs="Arial"/>
          <w:b/>
          <w:lang w:val="uk-UA"/>
        </w:rPr>
      </w:pPr>
    </w:p>
    <w:p w:rsidR="005B7218" w:rsidRDefault="005B7218" w:rsidP="00C42983">
      <w:pPr>
        <w:tabs>
          <w:tab w:val="left" w:pos="540"/>
        </w:tabs>
        <w:autoSpaceDE w:val="0"/>
        <w:autoSpaceDN w:val="0"/>
        <w:adjustRightInd w:val="0"/>
        <w:rPr>
          <w:rFonts w:ascii="Arial" w:hAnsi="Arial" w:cs="Arial"/>
          <w:b/>
          <w:lang w:val="uk-UA"/>
        </w:rPr>
      </w:pPr>
    </w:p>
    <w:p w:rsidR="005B7218" w:rsidRDefault="005B7218" w:rsidP="00C42983">
      <w:pPr>
        <w:tabs>
          <w:tab w:val="left" w:pos="540"/>
        </w:tabs>
        <w:autoSpaceDE w:val="0"/>
        <w:autoSpaceDN w:val="0"/>
        <w:adjustRightInd w:val="0"/>
        <w:jc w:val="center"/>
        <w:rPr>
          <w:rFonts w:ascii="Arial" w:hAnsi="Arial" w:cs="Arial"/>
          <w:b/>
          <w:lang w:val="uk-UA"/>
        </w:rPr>
      </w:pPr>
    </w:p>
    <w:p w:rsidR="005B7218" w:rsidRDefault="005B7218" w:rsidP="00C42983">
      <w:pPr>
        <w:tabs>
          <w:tab w:val="left" w:pos="540"/>
        </w:tabs>
        <w:autoSpaceDE w:val="0"/>
        <w:autoSpaceDN w:val="0"/>
        <w:adjustRightInd w:val="0"/>
        <w:jc w:val="center"/>
        <w:rPr>
          <w:rFonts w:ascii="Arial" w:hAnsi="Arial" w:cs="Arial"/>
          <w:b/>
          <w:lang w:val="uk-UA"/>
        </w:rPr>
      </w:pPr>
    </w:p>
    <w:p w:rsidR="005B7218" w:rsidRDefault="005B7218" w:rsidP="00C42983">
      <w:pPr>
        <w:tabs>
          <w:tab w:val="left" w:pos="540"/>
        </w:tabs>
        <w:autoSpaceDE w:val="0"/>
        <w:autoSpaceDN w:val="0"/>
        <w:adjustRightInd w:val="0"/>
        <w:jc w:val="center"/>
        <w:rPr>
          <w:rFonts w:ascii="Arial" w:hAnsi="Arial" w:cs="Arial"/>
          <w:b/>
          <w:lang w:val="uk-UA"/>
        </w:rPr>
      </w:pPr>
      <w:r w:rsidRPr="00414911">
        <w:rPr>
          <w:rFonts w:ascii="Arial" w:hAnsi="Arial" w:cs="Arial"/>
          <w:b/>
          <w:lang w:val="uk-UA"/>
        </w:rPr>
        <w:lastRenderedPageBreak/>
        <w:t xml:space="preserve">ДОДАТОК </w:t>
      </w:r>
      <w:r>
        <w:rPr>
          <w:rFonts w:ascii="Arial" w:hAnsi="Arial" w:cs="Arial"/>
          <w:b/>
          <w:lang w:val="uk-UA"/>
        </w:rPr>
        <w:t>Г</w:t>
      </w:r>
    </w:p>
    <w:p w:rsidR="005B7218" w:rsidRPr="00A07EC1" w:rsidRDefault="005B7218" w:rsidP="00C42983">
      <w:pPr>
        <w:tabs>
          <w:tab w:val="left" w:pos="540"/>
        </w:tabs>
        <w:autoSpaceDE w:val="0"/>
        <w:autoSpaceDN w:val="0"/>
        <w:adjustRightInd w:val="0"/>
        <w:jc w:val="center"/>
        <w:rPr>
          <w:rFonts w:ascii="Arial" w:hAnsi="Arial" w:cs="Arial"/>
          <w:lang w:val="uk-UA"/>
        </w:rPr>
      </w:pPr>
      <w:r w:rsidRPr="00A07EC1">
        <w:rPr>
          <w:rFonts w:ascii="Arial" w:hAnsi="Arial" w:cs="Arial"/>
          <w:lang w:val="uk-UA"/>
        </w:rPr>
        <w:t>(</w:t>
      </w:r>
      <w:proofErr w:type="spellStart"/>
      <w:r>
        <w:rPr>
          <w:rFonts w:ascii="Arial" w:hAnsi="Arial" w:cs="Arial"/>
          <w:lang w:val="uk-UA"/>
        </w:rPr>
        <w:t>обов</w:t>
      </w:r>
      <w:proofErr w:type="spellEnd"/>
      <w:r w:rsidRPr="00EB6F10">
        <w:rPr>
          <w:rFonts w:ascii="Arial" w:hAnsi="Arial" w:cs="Arial"/>
        </w:rPr>
        <w:t>’</w:t>
      </w:r>
      <w:proofErr w:type="spellStart"/>
      <w:r>
        <w:rPr>
          <w:rFonts w:ascii="Arial" w:hAnsi="Arial" w:cs="Arial"/>
          <w:lang w:val="uk-UA"/>
        </w:rPr>
        <w:t>язковий</w:t>
      </w:r>
      <w:proofErr w:type="spellEnd"/>
      <w:r w:rsidRPr="00A07EC1">
        <w:rPr>
          <w:rFonts w:ascii="Arial" w:hAnsi="Arial" w:cs="Arial"/>
          <w:lang w:val="uk-UA"/>
        </w:rPr>
        <w:t>)</w:t>
      </w:r>
    </w:p>
    <w:p w:rsidR="005B7218" w:rsidRDefault="005B7218" w:rsidP="00C42983">
      <w:pPr>
        <w:tabs>
          <w:tab w:val="left" w:pos="540"/>
        </w:tabs>
        <w:autoSpaceDE w:val="0"/>
        <w:autoSpaceDN w:val="0"/>
        <w:adjustRightInd w:val="0"/>
        <w:ind w:firstLine="720"/>
        <w:jc w:val="center"/>
        <w:rPr>
          <w:rFonts w:ascii="Arial" w:hAnsi="Arial" w:cs="Arial"/>
          <w:lang w:val="uk-UA"/>
        </w:rPr>
      </w:pPr>
    </w:p>
    <w:p w:rsidR="005B7218" w:rsidRPr="00E64C8E" w:rsidRDefault="005B7218" w:rsidP="00E64C8E">
      <w:pPr>
        <w:pStyle w:val="Default"/>
        <w:ind w:firstLine="709"/>
        <w:jc w:val="center"/>
        <w:rPr>
          <w:lang w:val="uk-UA"/>
        </w:rPr>
      </w:pPr>
      <w:r>
        <w:rPr>
          <w:b/>
          <w:lang w:val="uk-UA"/>
        </w:rPr>
        <w:t xml:space="preserve">ПЕРЕЛІК ШКІДЛИВИХ РЕЧОВИН ТА НОРМИ ЇХ СЕРЕДНЬОДОБОВИХ ЕМІСІЙ (ЗГІДНО </w:t>
      </w:r>
      <w:r w:rsidRPr="00E64C8E">
        <w:rPr>
          <w:b/>
          <w:lang w:val="uk-UA"/>
        </w:rPr>
        <w:t>ГН 2.1.6.1338-03)</w:t>
      </w:r>
    </w:p>
    <w:p w:rsidR="005B7218" w:rsidRDefault="005B7218" w:rsidP="00E64C8E">
      <w:pPr>
        <w:tabs>
          <w:tab w:val="left" w:pos="540"/>
        </w:tabs>
        <w:autoSpaceDE w:val="0"/>
        <w:autoSpaceDN w:val="0"/>
        <w:adjustRightInd w:val="0"/>
        <w:rPr>
          <w:rFonts w:ascii="Arial" w:hAnsi="Arial" w:cs="Arial"/>
          <w:b/>
          <w:lang w:val="uk-UA"/>
        </w:rPr>
      </w:pPr>
    </w:p>
    <w:p w:rsidR="005B7218" w:rsidRDefault="005B7218" w:rsidP="00C7437F">
      <w:pPr>
        <w:tabs>
          <w:tab w:val="left" w:pos="540"/>
        </w:tabs>
        <w:autoSpaceDE w:val="0"/>
        <w:autoSpaceDN w:val="0"/>
        <w:adjustRightInd w:val="0"/>
        <w:jc w:val="center"/>
        <w:rPr>
          <w:rFonts w:ascii="Arial" w:hAnsi="Arial" w:cs="Arial"/>
          <w:b/>
          <w:lang w:val="uk-UA"/>
        </w:rPr>
      </w:pPr>
    </w:p>
    <w:p w:rsidR="005B7218" w:rsidRPr="00B72FDC" w:rsidRDefault="005B7218" w:rsidP="00B72FDC">
      <w:pPr>
        <w:tabs>
          <w:tab w:val="left" w:pos="540"/>
        </w:tabs>
        <w:autoSpaceDE w:val="0"/>
        <w:autoSpaceDN w:val="0"/>
        <w:adjustRightInd w:val="0"/>
        <w:rPr>
          <w:rFonts w:ascii="Arial" w:hAnsi="Arial" w:cs="Arial"/>
          <w:lang w:val="uk-UA"/>
        </w:rPr>
      </w:pPr>
      <w:r>
        <w:rPr>
          <w:rFonts w:ascii="Arial" w:hAnsi="Arial" w:cs="Arial"/>
          <w:b/>
          <w:lang w:val="uk-UA"/>
        </w:rPr>
        <w:t xml:space="preserve">Таблиця Г.1 </w:t>
      </w:r>
      <w:r>
        <w:rPr>
          <w:rFonts w:ascii="Arial" w:hAnsi="Arial" w:cs="Arial"/>
          <w:lang w:val="uk-UA"/>
        </w:rPr>
        <w:t>Норми середньодобових емісій шкідливих речовин</w:t>
      </w:r>
    </w:p>
    <w:tbl>
      <w:tblPr>
        <w:tblW w:w="7132" w:type="dxa"/>
        <w:jc w:val="center"/>
        <w:tblLook w:val="00A0" w:firstRow="1" w:lastRow="0" w:firstColumn="1" w:lastColumn="0" w:noHBand="0" w:noVBand="0"/>
      </w:tblPr>
      <w:tblGrid>
        <w:gridCol w:w="4872"/>
        <w:gridCol w:w="2260"/>
      </w:tblGrid>
      <w:tr w:rsidR="005B7218" w:rsidTr="00F66831">
        <w:trPr>
          <w:trHeight w:val="660"/>
          <w:jc w:val="center"/>
        </w:trPr>
        <w:tc>
          <w:tcPr>
            <w:tcW w:w="7132" w:type="dxa"/>
            <w:gridSpan w:val="2"/>
            <w:tcBorders>
              <w:top w:val="single" w:sz="4" w:space="0" w:color="auto"/>
              <w:left w:val="single" w:sz="4" w:space="0" w:color="auto"/>
              <w:bottom w:val="double" w:sz="6" w:space="0" w:color="auto"/>
              <w:right w:val="single" w:sz="4" w:space="0" w:color="000000"/>
            </w:tcBorders>
            <w:noWrap/>
            <w:vAlign w:val="center"/>
          </w:tcPr>
          <w:p w:rsidR="005B7218" w:rsidRDefault="005B7218">
            <w:pPr>
              <w:jc w:val="center"/>
              <w:rPr>
                <w:rFonts w:ascii="Arial" w:hAnsi="Arial" w:cs="Arial"/>
                <w:color w:val="000000"/>
              </w:rPr>
            </w:pPr>
            <w:r>
              <w:rPr>
                <w:rFonts w:ascii="Arial" w:hAnsi="Arial" w:cs="Arial"/>
                <w:color w:val="000000"/>
              </w:rPr>
              <w:t>Летучие органические соединения (ЛОС), мг/м</w:t>
            </w:r>
            <w:r w:rsidRPr="00E64C8E">
              <w:rPr>
                <w:rFonts w:ascii="Arial" w:hAnsi="Arial" w:cs="Arial"/>
                <w:color w:val="000000"/>
                <w:vertAlign w:val="superscript"/>
              </w:rPr>
              <w:t>3</w:t>
            </w:r>
            <w:r>
              <w:rPr>
                <w:rFonts w:ascii="Arial" w:hAnsi="Arial" w:cs="Arial"/>
                <w:color w:val="000000"/>
              </w:rPr>
              <w:t>:</w:t>
            </w:r>
          </w:p>
        </w:tc>
      </w:tr>
      <w:tr w:rsidR="005B7218" w:rsidTr="00F66831">
        <w:trPr>
          <w:trHeight w:val="330"/>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аммиак</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0,04</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ацетальдегид</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0,01 (макс. раз.)</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ацетон</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0,35</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бензол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0,1</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бутиловый спирт</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0,1</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изопропилбензол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0,014</w:t>
            </w:r>
          </w:p>
        </w:tc>
      </w:tr>
      <w:tr w:rsidR="005B7218" w:rsidTr="00F66831">
        <w:trPr>
          <w:trHeight w:val="660"/>
          <w:jc w:val="center"/>
        </w:trPr>
        <w:tc>
          <w:tcPr>
            <w:tcW w:w="4872" w:type="dxa"/>
            <w:tcBorders>
              <w:top w:val="nil"/>
              <w:left w:val="single" w:sz="4" w:space="0" w:color="auto"/>
              <w:bottom w:val="single" w:sz="4" w:space="0" w:color="auto"/>
              <w:right w:val="single" w:sz="4" w:space="0" w:color="auto"/>
            </w:tcBorders>
            <w:vAlign w:val="bottom"/>
          </w:tcPr>
          <w:p w:rsidR="005B7218" w:rsidRDefault="005B7218">
            <w:pPr>
              <w:jc w:val="center"/>
              <w:rPr>
                <w:rFonts w:ascii="Arial" w:hAnsi="Arial" w:cs="Arial"/>
                <w:color w:val="000000"/>
              </w:rPr>
            </w:pPr>
            <w:r>
              <w:rPr>
                <w:rFonts w:ascii="Arial" w:hAnsi="Arial" w:cs="Arial"/>
                <w:color w:val="000000"/>
              </w:rPr>
              <w:t>ксилол (смесь 2-, 3-, 4- изомеров</w:t>
            </w:r>
            <w:r>
              <w:rPr>
                <w:rFonts w:ascii="Arial" w:hAnsi="Arial" w:cs="Arial"/>
                <w:color w:val="000000"/>
              </w:rPr>
              <w:br/>
            </w:r>
            <w:proofErr w:type="spellStart"/>
            <w:r>
              <w:rPr>
                <w:rFonts w:ascii="Arial" w:hAnsi="Arial" w:cs="Arial"/>
                <w:color w:val="000000"/>
              </w:rPr>
              <w:t>диметилбензола</w:t>
            </w:r>
            <w:proofErr w:type="spellEnd"/>
            <w:r>
              <w:rPr>
                <w:rFonts w:ascii="Arial" w:hAnsi="Arial" w:cs="Arial"/>
                <w:color w:val="000000"/>
              </w:rPr>
              <w:t>)</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0,2</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метиловый спирт</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0,5</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метилстирол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0,04</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стирол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0,002</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толуол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0,06</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фенол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0,003</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формальдегид</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0,003</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этилбензол</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0,2</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этилацетат</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0,1</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proofErr w:type="spellStart"/>
            <w:r>
              <w:rPr>
                <w:rFonts w:ascii="Arial" w:hAnsi="Arial" w:cs="Arial"/>
                <w:color w:val="000000"/>
              </w:rPr>
              <w:t>бутилацетат</w:t>
            </w:r>
            <w:proofErr w:type="spellEnd"/>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0,1</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карбамид</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0,02</w:t>
            </w:r>
          </w:p>
        </w:tc>
      </w:tr>
      <w:tr w:rsidR="005B7218" w:rsidTr="00F66831">
        <w:trPr>
          <w:trHeight w:val="315"/>
          <w:jc w:val="center"/>
        </w:trPr>
        <w:tc>
          <w:tcPr>
            <w:tcW w:w="4872" w:type="dxa"/>
            <w:tcBorders>
              <w:top w:val="nil"/>
              <w:left w:val="single" w:sz="4" w:space="0" w:color="auto"/>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винилацетат</w:t>
            </w:r>
          </w:p>
        </w:tc>
        <w:tc>
          <w:tcPr>
            <w:tcW w:w="2260" w:type="dxa"/>
            <w:tcBorders>
              <w:top w:val="nil"/>
              <w:left w:val="nil"/>
              <w:bottom w:val="single" w:sz="4" w:space="0" w:color="auto"/>
              <w:right w:val="single" w:sz="4" w:space="0" w:color="auto"/>
            </w:tcBorders>
            <w:noWrap/>
            <w:vAlign w:val="bottom"/>
          </w:tcPr>
          <w:p w:rsidR="005B7218" w:rsidRDefault="005B7218">
            <w:pPr>
              <w:jc w:val="center"/>
              <w:rPr>
                <w:rFonts w:ascii="Arial" w:hAnsi="Arial" w:cs="Arial"/>
                <w:color w:val="000000"/>
              </w:rPr>
            </w:pPr>
            <w:r>
              <w:rPr>
                <w:rFonts w:ascii="Arial" w:hAnsi="Arial" w:cs="Arial"/>
                <w:color w:val="000000"/>
              </w:rPr>
              <w:t>≤ 0,15</w:t>
            </w:r>
          </w:p>
        </w:tc>
      </w:tr>
    </w:tbl>
    <w:p w:rsidR="005B7218" w:rsidRPr="004028F2" w:rsidRDefault="005B7218" w:rsidP="004028F2">
      <w:pPr>
        <w:tabs>
          <w:tab w:val="left" w:pos="540"/>
        </w:tabs>
        <w:autoSpaceDE w:val="0"/>
        <w:autoSpaceDN w:val="0"/>
        <w:adjustRightInd w:val="0"/>
        <w:rPr>
          <w:rFonts w:ascii="Arial" w:hAnsi="Arial" w:cs="Arial"/>
          <w:lang w:val="uk-UA"/>
        </w:rPr>
      </w:pPr>
    </w:p>
    <w:p w:rsidR="005B7218" w:rsidRPr="004028F2" w:rsidRDefault="005B7218" w:rsidP="00E64C8E">
      <w:pPr>
        <w:tabs>
          <w:tab w:val="left" w:pos="540"/>
        </w:tabs>
        <w:autoSpaceDE w:val="0"/>
        <w:autoSpaceDN w:val="0"/>
        <w:adjustRightInd w:val="0"/>
        <w:ind w:firstLine="709"/>
        <w:jc w:val="both"/>
        <w:rPr>
          <w:rFonts w:ascii="Arial" w:hAnsi="Arial" w:cs="Arial"/>
          <w:sz w:val="20"/>
          <w:szCs w:val="20"/>
          <w:lang w:val="uk-UA"/>
        </w:rPr>
      </w:pPr>
      <w:r>
        <w:rPr>
          <w:rFonts w:ascii="Arial" w:hAnsi="Arial" w:cs="Arial"/>
          <w:sz w:val="20"/>
          <w:szCs w:val="20"/>
          <w:lang w:val="uk-UA"/>
        </w:rPr>
        <w:t>Примітка</w:t>
      </w:r>
      <w:r w:rsidRPr="004028F2">
        <w:rPr>
          <w:rFonts w:ascii="Arial" w:hAnsi="Arial" w:cs="Arial"/>
          <w:sz w:val="20"/>
          <w:szCs w:val="20"/>
          <w:lang w:val="uk-UA"/>
        </w:rPr>
        <w:t xml:space="preserve">. </w:t>
      </w:r>
      <w:r>
        <w:rPr>
          <w:rFonts w:ascii="Arial" w:hAnsi="Arial" w:cs="Arial"/>
          <w:sz w:val="20"/>
          <w:szCs w:val="20"/>
          <w:lang w:val="uk-UA"/>
        </w:rPr>
        <w:t xml:space="preserve">Перелік зазначених ЛОС не є вичерпним і може бути доповнений іншими найменуваннями ЛОС згідно </w:t>
      </w:r>
      <w:r w:rsidRPr="00E64C8E">
        <w:rPr>
          <w:rFonts w:ascii="Arial" w:hAnsi="Arial" w:cs="Arial"/>
          <w:sz w:val="20"/>
          <w:szCs w:val="20"/>
          <w:lang w:val="uk-UA"/>
        </w:rPr>
        <w:t>ГН 2.1.6.1338-03</w:t>
      </w:r>
      <w:r>
        <w:rPr>
          <w:rFonts w:ascii="Arial" w:hAnsi="Arial" w:cs="Arial"/>
          <w:sz w:val="20"/>
          <w:szCs w:val="20"/>
          <w:lang w:val="uk-UA"/>
        </w:rPr>
        <w:t xml:space="preserve"> на розсуд фахівця органу з сертифікації або по результатам лабораторних випробувань (виявлення на хроматографі додаткових ЛОС).</w:t>
      </w: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42983">
      <w:pPr>
        <w:rPr>
          <w:lang w:val="uk-UA"/>
        </w:rPr>
      </w:pPr>
    </w:p>
    <w:p w:rsidR="005B7218" w:rsidRDefault="005B7218" w:rsidP="00C0778B">
      <w:pPr>
        <w:tabs>
          <w:tab w:val="left" w:pos="540"/>
        </w:tabs>
        <w:autoSpaceDE w:val="0"/>
        <w:autoSpaceDN w:val="0"/>
        <w:adjustRightInd w:val="0"/>
        <w:jc w:val="center"/>
        <w:rPr>
          <w:rFonts w:ascii="Arial" w:hAnsi="Arial" w:cs="Arial"/>
          <w:b/>
          <w:lang w:val="uk-UA"/>
        </w:rPr>
      </w:pPr>
    </w:p>
    <w:p w:rsidR="005B7218" w:rsidRDefault="005B7218" w:rsidP="00C0778B">
      <w:pPr>
        <w:tabs>
          <w:tab w:val="left" w:pos="540"/>
        </w:tabs>
        <w:autoSpaceDE w:val="0"/>
        <w:autoSpaceDN w:val="0"/>
        <w:adjustRightInd w:val="0"/>
        <w:jc w:val="center"/>
        <w:rPr>
          <w:rFonts w:ascii="Arial" w:hAnsi="Arial" w:cs="Arial"/>
          <w:b/>
          <w:lang w:val="uk-UA"/>
        </w:rPr>
      </w:pPr>
      <w:r w:rsidRPr="00414911">
        <w:rPr>
          <w:rFonts w:ascii="Arial" w:hAnsi="Arial" w:cs="Arial"/>
          <w:b/>
          <w:lang w:val="uk-UA"/>
        </w:rPr>
        <w:lastRenderedPageBreak/>
        <w:t>ДОДАТОК</w:t>
      </w:r>
      <w:r>
        <w:rPr>
          <w:rFonts w:ascii="Arial" w:hAnsi="Arial" w:cs="Arial"/>
          <w:b/>
          <w:lang w:val="uk-UA"/>
        </w:rPr>
        <w:t xml:space="preserve">  Д</w:t>
      </w:r>
    </w:p>
    <w:p w:rsidR="005B7218" w:rsidRPr="00A07EC1" w:rsidRDefault="005B7218" w:rsidP="004E7579">
      <w:pPr>
        <w:tabs>
          <w:tab w:val="left" w:pos="540"/>
        </w:tabs>
        <w:autoSpaceDE w:val="0"/>
        <w:autoSpaceDN w:val="0"/>
        <w:adjustRightInd w:val="0"/>
        <w:jc w:val="center"/>
        <w:rPr>
          <w:rFonts w:ascii="Arial" w:hAnsi="Arial" w:cs="Arial"/>
          <w:lang w:val="uk-UA"/>
        </w:rPr>
      </w:pPr>
      <w:r w:rsidRPr="00A07EC1">
        <w:rPr>
          <w:rFonts w:ascii="Arial" w:hAnsi="Arial" w:cs="Arial"/>
          <w:lang w:val="uk-UA"/>
        </w:rPr>
        <w:t>(</w:t>
      </w:r>
      <w:proofErr w:type="spellStart"/>
      <w:r>
        <w:rPr>
          <w:rFonts w:ascii="Arial" w:hAnsi="Arial" w:cs="Arial"/>
          <w:lang w:val="uk-UA"/>
        </w:rPr>
        <w:t>обов</w:t>
      </w:r>
      <w:proofErr w:type="spellEnd"/>
      <w:r w:rsidRPr="0064513F">
        <w:rPr>
          <w:rFonts w:ascii="Arial" w:hAnsi="Arial" w:cs="Arial"/>
        </w:rPr>
        <w:t>’</w:t>
      </w:r>
      <w:proofErr w:type="spellStart"/>
      <w:r>
        <w:rPr>
          <w:rFonts w:ascii="Arial" w:hAnsi="Arial" w:cs="Arial"/>
          <w:lang w:val="uk-UA"/>
        </w:rPr>
        <w:t>язковий</w:t>
      </w:r>
      <w:proofErr w:type="spellEnd"/>
      <w:r w:rsidRPr="00A07EC1">
        <w:rPr>
          <w:rFonts w:ascii="Arial" w:hAnsi="Arial" w:cs="Arial"/>
          <w:lang w:val="uk-UA"/>
        </w:rPr>
        <w:t>)</w:t>
      </w:r>
    </w:p>
    <w:p w:rsidR="005B7218" w:rsidRDefault="005B7218" w:rsidP="004E7579">
      <w:pPr>
        <w:autoSpaceDE w:val="0"/>
        <w:autoSpaceDN w:val="0"/>
        <w:adjustRightInd w:val="0"/>
        <w:jc w:val="center"/>
        <w:rPr>
          <w:rFonts w:ascii="Arial" w:hAnsi="Arial" w:cs="Arial"/>
          <w:b/>
          <w:lang w:val="uk-UA"/>
        </w:rPr>
      </w:pPr>
    </w:p>
    <w:p w:rsidR="005B7218" w:rsidRDefault="005B7218" w:rsidP="004E7579">
      <w:pPr>
        <w:autoSpaceDE w:val="0"/>
        <w:autoSpaceDN w:val="0"/>
        <w:adjustRightInd w:val="0"/>
        <w:jc w:val="center"/>
        <w:rPr>
          <w:rFonts w:ascii="Arial" w:hAnsi="Arial" w:cs="Arial"/>
          <w:b/>
          <w:lang w:val="uk-UA"/>
        </w:rPr>
      </w:pPr>
      <w:r>
        <w:rPr>
          <w:rFonts w:ascii="Arial" w:hAnsi="Arial" w:cs="Arial"/>
          <w:b/>
          <w:lang w:val="uk-UA"/>
        </w:rPr>
        <w:t>РЕЧОВИНИ, ЩО Є ЗАБОРОНЕНИМИ ДЛЯ ВИКОРИСТАННЯ ПРИ ВИРОБНИЦТВІ МЕБЛІВ ТА ПОКРИТТЯ ДЛЯ ПІДЛОГИ З ЛІСОМАТЕРІАЛІВ</w:t>
      </w:r>
    </w:p>
    <w:p w:rsidR="005B7218" w:rsidRDefault="005B7218" w:rsidP="004E7579">
      <w:pPr>
        <w:autoSpaceDE w:val="0"/>
        <w:autoSpaceDN w:val="0"/>
        <w:adjustRightInd w:val="0"/>
        <w:jc w:val="center"/>
        <w:rPr>
          <w:rFonts w:ascii="Arial" w:hAnsi="Arial" w:cs="Arial"/>
          <w:b/>
          <w:lang w:val="uk-UA"/>
        </w:rPr>
      </w:pPr>
    </w:p>
    <w:p w:rsidR="005B7218" w:rsidRDefault="005B7218" w:rsidP="00C0778B">
      <w:pPr>
        <w:autoSpaceDE w:val="0"/>
        <w:autoSpaceDN w:val="0"/>
        <w:adjustRightInd w:val="0"/>
        <w:rPr>
          <w:rFonts w:ascii="Arial" w:hAnsi="Arial" w:cs="Arial"/>
          <w:b/>
          <w:lang w:val="uk-UA"/>
        </w:rPr>
      </w:pPr>
    </w:p>
    <w:p w:rsidR="005B7218" w:rsidRPr="00025734" w:rsidRDefault="005B7218" w:rsidP="004B6E8D">
      <w:pPr>
        <w:autoSpaceDE w:val="0"/>
        <w:autoSpaceDN w:val="0"/>
        <w:adjustRightInd w:val="0"/>
        <w:ind w:firstLine="709"/>
        <w:rPr>
          <w:rFonts w:ascii="Arial" w:hAnsi="Arial" w:cs="Arial"/>
          <w:b/>
          <w:lang w:val="uk-UA"/>
        </w:rPr>
      </w:pPr>
      <w:r w:rsidRPr="00025734">
        <w:rPr>
          <w:rFonts w:ascii="Arial" w:hAnsi="Arial" w:cs="Arial"/>
          <w:b/>
          <w:lang w:val="uk-UA"/>
        </w:rPr>
        <w:t xml:space="preserve">Перелік </w:t>
      </w:r>
      <w:r>
        <w:rPr>
          <w:rFonts w:ascii="Arial" w:hAnsi="Arial" w:cs="Arial"/>
          <w:b/>
          <w:lang w:val="uk-UA"/>
        </w:rPr>
        <w:t xml:space="preserve">Д.1 </w:t>
      </w:r>
      <w:r w:rsidRPr="00B72FDC">
        <w:rPr>
          <w:rFonts w:ascii="Arial" w:hAnsi="Arial" w:cs="Arial"/>
          <w:lang w:val="uk-UA"/>
        </w:rPr>
        <w:t>Заборонені речовини:</w:t>
      </w:r>
    </w:p>
    <w:p w:rsidR="005B7218" w:rsidRPr="004B6E8D" w:rsidRDefault="005B7218" w:rsidP="004B6E8D">
      <w:pPr>
        <w:numPr>
          <w:ilvl w:val="0"/>
          <w:numId w:val="31"/>
        </w:numPr>
        <w:autoSpaceDE w:val="0"/>
        <w:autoSpaceDN w:val="0"/>
        <w:adjustRightInd w:val="0"/>
        <w:rPr>
          <w:rFonts w:ascii="Arial" w:hAnsi="Arial" w:cs="Arial"/>
        </w:rPr>
      </w:pPr>
      <w:proofErr w:type="spellStart"/>
      <w:r>
        <w:rPr>
          <w:rFonts w:ascii="Arial" w:hAnsi="Arial" w:cs="Arial"/>
          <w:lang w:val="uk-UA"/>
        </w:rPr>
        <w:t>галогенізовані</w:t>
      </w:r>
      <w:proofErr w:type="spellEnd"/>
      <w:r>
        <w:rPr>
          <w:rFonts w:ascii="Arial" w:hAnsi="Arial" w:cs="Arial"/>
          <w:lang w:val="uk-UA"/>
        </w:rPr>
        <w:t xml:space="preserve"> ароматичні сполуки, включаючи </w:t>
      </w:r>
      <w:proofErr w:type="spellStart"/>
      <w:r>
        <w:rPr>
          <w:rFonts w:ascii="Arial" w:hAnsi="Arial" w:cs="Arial"/>
          <w:lang w:val="uk-UA"/>
        </w:rPr>
        <w:t>галогенізовані</w:t>
      </w:r>
      <w:proofErr w:type="spellEnd"/>
      <w:r>
        <w:rPr>
          <w:rFonts w:ascii="Arial" w:hAnsi="Arial" w:cs="Arial"/>
          <w:lang w:val="uk-UA"/>
        </w:rPr>
        <w:t xml:space="preserve"> розчинники</w:t>
      </w:r>
      <w:r w:rsidRPr="004B6E8D">
        <w:rPr>
          <w:rFonts w:ascii="Arial" w:hAnsi="Arial" w:cs="Arial"/>
        </w:rPr>
        <w:t>;</w:t>
      </w:r>
    </w:p>
    <w:p w:rsidR="005B7218" w:rsidRDefault="005B7218" w:rsidP="004B6E8D">
      <w:pPr>
        <w:numPr>
          <w:ilvl w:val="0"/>
          <w:numId w:val="31"/>
        </w:numPr>
        <w:autoSpaceDE w:val="0"/>
        <w:autoSpaceDN w:val="0"/>
        <w:adjustRightInd w:val="0"/>
        <w:rPr>
          <w:rFonts w:ascii="Arial" w:hAnsi="Arial" w:cs="Arial"/>
          <w:lang w:val="uk-UA"/>
        </w:rPr>
      </w:pPr>
      <w:r>
        <w:rPr>
          <w:rFonts w:ascii="Arial" w:hAnsi="Arial" w:cs="Arial"/>
          <w:lang w:val="uk-UA"/>
        </w:rPr>
        <w:t>елементарний хлор;</w:t>
      </w:r>
    </w:p>
    <w:p w:rsidR="005B7218" w:rsidRPr="004B6E8D" w:rsidRDefault="005B7218" w:rsidP="004B6E8D">
      <w:pPr>
        <w:numPr>
          <w:ilvl w:val="0"/>
          <w:numId w:val="31"/>
        </w:numPr>
        <w:autoSpaceDE w:val="0"/>
        <w:autoSpaceDN w:val="0"/>
        <w:adjustRightInd w:val="0"/>
        <w:rPr>
          <w:rFonts w:ascii="Arial" w:hAnsi="Arial" w:cs="Arial"/>
          <w:lang w:val="uk-UA"/>
        </w:rPr>
      </w:pPr>
      <w:proofErr w:type="spellStart"/>
      <w:r>
        <w:rPr>
          <w:rFonts w:ascii="Arial" w:hAnsi="Arial" w:cs="Arial"/>
          <w:lang w:val="uk-UA"/>
        </w:rPr>
        <w:t>диетилгексилфталат</w:t>
      </w:r>
      <w:proofErr w:type="spellEnd"/>
      <w:r>
        <w:rPr>
          <w:rFonts w:ascii="Arial" w:hAnsi="Arial" w:cs="Arial"/>
          <w:lang w:val="uk-UA"/>
        </w:rPr>
        <w:t xml:space="preserve"> (</w:t>
      </w:r>
      <w:r>
        <w:rPr>
          <w:rFonts w:ascii="Arial" w:hAnsi="Arial" w:cs="Arial"/>
          <w:lang w:val="en-US"/>
        </w:rPr>
        <w:t>DEHP</w:t>
      </w:r>
      <w:r w:rsidRPr="004B6E8D">
        <w:rPr>
          <w:rFonts w:ascii="Arial" w:hAnsi="Arial" w:cs="Arial"/>
          <w:lang w:val="uk-UA"/>
        </w:rPr>
        <w:t xml:space="preserve">), </w:t>
      </w:r>
      <w:proofErr w:type="spellStart"/>
      <w:r>
        <w:rPr>
          <w:rFonts w:ascii="Arial" w:hAnsi="Arial" w:cs="Arial"/>
          <w:lang w:val="uk-UA"/>
        </w:rPr>
        <w:t>дибутилфталат</w:t>
      </w:r>
      <w:proofErr w:type="spellEnd"/>
      <w:r>
        <w:rPr>
          <w:rFonts w:ascii="Arial" w:hAnsi="Arial" w:cs="Arial"/>
          <w:lang w:val="uk-UA"/>
        </w:rPr>
        <w:t xml:space="preserve"> (</w:t>
      </w:r>
      <w:r>
        <w:rPr>
          <w:rFonts w:ascii="Arial" w:hAnsi="Arial" w:cs="Arial"/>
          <w:lang w:val="en-US"/>
        </w:rPr>
        <w:t>DBP</w:t>
      </w:r>
      <w:r w:rsidRPr="004B6E8D">
        <w:rPr>
          <w:rFonts w:ascii="Arial" w:hAnsi="Arial" w:cs="Arial"/>
          <w:lang w:val="uk-UA"/>
        </w:rPr>
        <w:t xml:space="preserve">), </w:t>
      </w:r>
      <w:proofErr w:type="spellStart"/>
      <w:r>
        <w:rPr>
          <w:rFonts w:ascii="Arial" w:hAnsi="Arial" w:cs="Arial"/>
          <w:lang w:val="uk-UA"/>
        </w:rPr>
        <w:t>диалилфталат</w:t>
      </w:r>
      <w:proofErr w:type="spellEnd"/>
      <w:r>
        <w:rPr>
          <w:rFonts w:ascii="Arial" w:hAnsi="Arial" w:cs="Arial"/>
          <w:lang w:val="uk-UA"/>
        </w:rPr>
        <w:t xml:space="preserve"> (</w:t>
      </w:r>
      <w:r>
        <w:rPr>
          <w:rFonts w:ascii="Arial" w:hAnsi="Arial" w:cs="Arial"/>
          <w:lang w:val="en-US"/>
        </w:rPr>
        <w:t>DAP</w:t>
      </w:r>
      <w:r>
        <w:rPr>
          <w:rFonts w:ascii="Arial" w:hAnsi="Arial" w:cs="Arial"/>
          <w:lang w:val="uk-UA"/>
        </w:rPr>
        <w:t xml:space="preserve">) чи </w:t>
      </w:r>
      <w:r>
        <w:rPr>
          <w:rFonts w:ascii="Arial" w:hAnsi="Arial" w:cs="Arial"/>
          <w:lang w:val="en-US"/>
        </w:rPr>
        <w:t>n</w:t>
      </w:r>
      <w:proofErr w:type="spellStart"/>
      <w:r w:rsidRPr="004B6E8D">
        <w:rPr>
          <w:rFonts w:ascii="Arial" w:hAnsi="Arial" w:cs="Arial"/>
          <w:lang w:val="uk-UA"/>
        </w:rPr>
        <w:t>-</w:t>
      </w:r>
      <w:r>
        <w:rPr>
          <w:rFonts w:ascii="Arial" w:hAnsi="Arial" w:cs="Arial"/>
          <w:lang w:val="uk-UA"/>
        </w:rPr>
        <w:t>бутилбензинфталат</w:t>
      </w:r>
      <w:proofErr w:type="spellEnd"/>
      <w:r>
        <w:rPr>
          <w:rFonts w:ascii="Arial" w:hAnsi="Arial" w:cs="Arial"/>
          <w:lang w:val="uk-UA"/>
        </w:rPr>
        <w:t xml:space="preserve"> </w:t>
      </w:r>
      <w:r w:rsidRPr="004B6E8D">
        <w:rPr>
          <w:rFonts w:ascii="Arial" w:hAnsi="Arial" w:cs="Arial"/>
          <w:lang w:val="uk-UA"/>
        </w:rPr>
        <w:t>(</w:t>
      </w:r>
      <w:r>
        <w:rPr>
          <w:rFonts w:ascii="Arial" w:hAnsi="Arial" w:cs="Arial"/>
          <w:lang w:val="en-US"/>
        </w:rPr>
        <w:t>BBP</w:t>
      </w:r>
      <w:r w:rsidRPr="004B6E8D">
        <w:rPr>
          <w:rFonts w:ascii="Arial" w:hAnsi="Arial" w:cs="Arial"/>
          <w:lang w:val="uk-UA"/>
        </w:rPr>
        <w:t>);</w:t>
      </w:r>
    </w:p>
    <w:p w:rsidR="005B7218" w:rsidRDefault="005B7218" w:rsidP="004B6E8D">
      <w:pPr>
        <w:numPr>
          <w:ilvl w:val="0"/>
          <w:numId w:val="31"/>
        </w:numPr>
        <w:autoSpaceDE w:val="0"/>
        <w:autoSpaceDN w:val="0"/>
        <w:adjustRightInd w:val="0"/>
        <w:rPr>
          <w:rFonts w:ascii="Arial" w:hAnsi="Arial" w:cs="Arial"/>
          <w:lang w:val="uk-UA"/>
        </w:rPr>
      </w:pPr>
      <w:proofErr w:type="spellStart"/>
      <w:r>
        <w:rPr>
          <w:rFonts w:ascii="Arial" w:hAnsi="Arial" w:cs="Arial"/>
          <w:lang w:val="uk-UA"/>
        </w:rPr>
        <w:t>алкілфеноли</w:t>
      </w:r>
      <w:proofErr w:type="spellEnd"/>
      <w:r>
        <w:rPr>
          <w:rFonts w:ascii="Arial" w:hAnsi="Arial" w:cs="Arial"/>
          <w:lang w:val="uk-UA"/>
        </w:rPr>
        <w:t xml:space="preserve">, </w:t>
      </w:r>
      <w:proofErr w:type="spellStart"/>
      <w:r>
        <w:rPr>
          <w:rFonts w:ascii="Arial" w:hAnsi="Arial" w:cs="Arial"/>
          <w:lang w:val="uk-UA"/>
        </w:rPr>
        <w:t>алкілфенолетоксилати</w:t>
      </w:r>
      <w:proofErr w:type="spellEnd"/>
      <w:r>
        <w:rPr>
          <w:rFonts w:ascii="Arial" w:hAnsi="Arial" w:cs="Arial"/>
          <w:lang w:val="uk-UA"/>
        </w:rPr>
        <w:t xml:space="preserve"> (</w:t>
      </w:r>
      <w:r>
        <w:rPr>
          <w:rFonts w:ascii="Arial" w:hAnsi="Arial" w:cs="Arial"/>
          <w:lang w:val="en-US"/>
        </w:rPr>
        <w:t>APEO</w:t>
      </w:r>
      <w:r w:rsidRPr="004B6E8D">
        <w:rPr>
          <w:rFonts w:ascii="Arial" w:hAnsi="Arial" w:cs="Arial"/>
          <w:lang w:val="uk-UA"/>
        </w:rPr>
        <w:t>)</w:t>
      </w:r>
      <w:r>
        <w:rPr>
          <w:rFonts w:ascii="Arial" w:hAnsi="Arial" w:cs="Arial"/>
          <w:lang w:val="uk-UA"/>
        </w:rPr>
        <w:t xml:space="preserve"> чи інші похідні алкіл фенолу, сполуки </w:t>
      </w:r>
      <w:proofErr w:type="spellStart"/>
      <w:r>
        <w:rPr>
          <w:rFonts w:ascii="Arial" w:hAnsi="Arial" w:cs="Arial"/>
          <w:lang w:val="uk-UA"/>
        </w:rPr>
        <w:t>бісфенолу</w:t>
      </w:r>
      <w:proofErr w:type="spellEnd"/>
      <w:r>
        <w:rPr>
          <w:rFonts w:ascii="Arial" w:hAnsi="Arial" w:cs="Arial"/>
          <w:lang w:val="uk-UA"/>
        </w:rPr>
        <w:t xml:space="preserve"> А;</w:t>
      </w:r>
    </w:p>
    <w:p w:rsidR="005B7218" w:rsidRPr="004B6E8D" w:rsidRDefault="005B7218" w:rsidP="004B6E8D">
      <w:pPr>
        <w:numPr>
          <w:ilvl w:val="0"/>
          <w:numId w:val="31"/>
        </w:numPr>
        <w:autoSpaceDE w:val="0"/>
        <w:autoSpaceDN w:val="0"/>
        <w:adjustRightInd w:val="0"/>
        <w:rPr>
          <w:rFonts w:ascii="Arial" w:hAnsi="Arial" w:cs="Arial"/>
          <w:lang w:val="uk-UA"/>
        </w:rPr>
      </w:pPr>
      <w:proofErr w:type="spellStart"/>
      <w:r>
        <w:rPr>
          <w:rFonts w:ascii="Arial" w:hAnsi="Arial" w:cs="Arial"/>
          <w:lang w:val="uk-UA"/>
        </w:rPr>
        <w:t>азиридини</w:t>
      </w:r>
      <w:proofErr w:type="spellEnd"/>
      <w:r>
        <w:rPr>
          <w:rFonts w:ascii="Arial" w:hAnsi="Arial" w:cs="Arial"/>
          <w:lang w:val="uk-UA"/>
        </w:rPr>
        <w:t xml:space="preserve"> та </w:t>
      </w:r>
      <w:proofErr w:type="spellStart"/>
      <w:r>
        <w:rPr>
          <w:rFonts w:ascii="Arial" w:hAnsi="Arial" w:cs="Arial"/>
          <w:lang w:val="uk-UA"/>
        </w:rPr>
        <w:t>поліазиридини</w:t>
      </w:r>
      <w:proofErr w:type="spellEnd"/>
      <w:r>
        <w:rPr>
          <w:rFonts w:ascii="Arial" w:hAnsi="Arial" w:cs="Arial"/>
          <w:lang w:val="uk-UA"/>
        </w:rPr>
        <w:t>.</w:t>
      </w:r>
    </w:p>
    <w:p w:rsidR="005B7218" w:rsidRPr="004B6E8D" w:rsidRDefault="005B7218" w:rsidP="004B6E8D">
      <w:pPr>
        <w:autoSpaceDE w:val="0"/>
        <w:autoSpaceDN w:val="0"/>
        <w:adjustRightInd w:val="0"/>
        <w:ind w:firstLine="709"/>
        <w:rPr>
          <w:rFonts w:ascii="Arial" w:hAnsi="Arial" w:cs="Arial"/>
          <w:lang w:val="uk-UA"/>
        </w:rPr>
      </w:pPr>
    </w:p>
    <w:p w:rsidR="005B7218" w:rsidRDefault="005B7218" w:rsidP="00551810">
      <w:pPr>
        <w:tabs>
          <w:tab w:val="left" w:pos="540"/>
        </w:tabs>
        <w:autoSpaceDE w:val="0"/>
        <w:autoSpaceDN w:val="0"/>
        <w:adjustRightInd w:val="0"/>
        <w:ind w:firstLine="720"/>
        <w:rPr>
          <w:rFonts w:ascii="Arial" w:hAnsi="Arial" w:cs="Arial"/>
          <w:lang w:val="en-US"/>
        </w:rPr>
      </w:pPr>
    </w:p>
    <w:p w:rsidR="005B7218" w:rsidRPr="00025734" w:rsidRDefault="005B7218" w:rsidP="00551810">
      <w:pPr>
        <w:tabs>
          <w:tab w:val="left" w:pos="540"/>
        </w:tabs>
        <w:autoSpaceDE w:val="0"/>
        <w:autoSpaceDN w:val="0"/>
        <w:adjustRightInd w:val="0"/>
        <w:ind w:firstLine="720"/>
        <w:rPr>
          <w:rFonts w:ascii="Arial" w:hAnsi="Arial" w:cs="Arial"/>
          <w:b/>
          <w:lang w:val="uk-UA"/>
        </w:rPr>
      </w:pPr>
      <w:r w:rsidRPr="00025734">
        <w:rPr>
          <w:rFonts w:ascii="Arial" w:hAnsi="Arial" w:cs="Arial"/>
          <w:b/>
          <w:lang w:val="uk-UA"/>
        </w:rPr>
        <w:t xml:space="preserve">Перелік </w:t>
      </w:r>
      <w:r>
        <w:rPr>
          <w:rFonts w:ascii="Arial" w:hAnsi="Arial" w:cs="Arial"/>
          <w:b/>
          <w:lang w:val="uk-UA"/>
        </w:rPr>
        <w:t xml:space="preserve">Д.2 </w:t>
      </w:r>
      <w:r w:rsidRPr="00B72FDC">
        <w:rPr>
          <w:rFonts w:ascii="Arial" w:hAnsi="Arial" w:cs="Arial"/>
          <w:lang w:val="uk-UA"/>
        </w:rPr>
        <w:t>Заборонені метали</w:t>
      </w:r>
      <w:r w:rsidRPr="00025734">
        <w:rPr>
          <w:rFonts w:ascii="Arial" w:hAnsi="Arial" w:cs="Arial"/>
          <w:b/>
          <w:lang w:val="uk-UA"/>
        </w:rPr>
        <w:t>:</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ртуть;</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свинець;</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кадмій;</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сурма;</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шестивалентний хром;</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селен;</w:t>
      </w:r>
    </w:p>
    <w:p w:rsidR="005B7218" w:rsidRDefault="005B7218" w:rsidP="00551810">
      <w:pPr>
        <w:numPr>
          <w:ilvl w:val="0"/>
          <w:numId w:val="32"/>
        </w:numPr>
        <w:tabs>
          <w:tab w:val="left" w:pos="540"/>
        </w:tabs>
        <w:autoSpaceDE w:val="0"/>
        <w:autoSpaceDN w:val="0"/>
        <w:adjustRightInd w:val="0"/>
        <w:rPr>
          <w:rFonts w:ascii="Arial" w:hAnsi="Arial" w:cs="Arial"/>
          <w:lang w:val="uk-UA"/>
        </w:rPr>
      </w:pPr>
      <w:r>
        <w:rPr>
          <w:rFonts w:ascii="Arial" w:hAnsi="Arial" w:cs="Arial"/>
          <w:lang w:val="uk-UA"/>
        </w:rPr>
        <w:t>миш</w:t>
      </w:r>
      <w:r>
        <w:rPr>
          <w:rFonts w:ascii="Arial" w:hAnsi="Arial" w:cs="Arial"/>
          <w:lang w:val="en-US"/>
        </w:rPr>
        <w:t>’</w:t>
      </w:r>
      <w:r>
        <w:rPr>
          <w:rFonts w:ascii="Arial" w:hAnsi="Arial" w:cs="Arial"/>
          <w:lang w:val="uk-UA"/>
        </w:rPr>
        <w:t>як;</w:t>
      </w:r>
    </w:p>
    <w:p w:rsidR="007F76B1" w:rsidRDefault="005B7218" w:rsidP="007F76B1">
      <w:pPr>
        <w:numPr>
          <w:ilvl w:val="0"/>
          <w:numId w:val="32"/>
        </w:numPr>
        <w:tabs>
          <w:tab w:val="left" w:pos="540"/>
        </w:tabs>
        <w:autoSpaceDE w:val="0"/>
        <w:autoSpaceDN w:val="0"/>
        <w:adjustRightInd w:val="0"/>
        <w:rPr>
          <w:rFonts w:ascii="Arial" w:hAnsi="Arial" w:cs="Arial"/>
          <w:b/>
          <w:lang w:val="uk-UA"/>
        </w:rPr>
      </w:pPr>
      <w:r>
        <w:rPr>
          <w:rFonts w:ascii="Arial" w:hAnsi="Arial" w:cs="Arial"/>
          <w:lang w:val="uk-UA"/>
        </w:rPr>
        <w:t xml:space="preserve">мідь та олово ( а також їх сполуки; наприклад </w:t>
      </w:r>
      <w:proofErr w:type="spellStart"/>
      <w:r>
        <w:rPr>
          <w:rFonts w:ascii="Arial" w:hAnsi="Arial" w:cs="Arial"/>
          <w:lang w:val="uk-UA"/>
        </w:rPr>
        <w:t>оловоорганічні</w:t>
      </w:r>
      <w:proofErr w:type="spellEnd"/>
      <w:r>
        <w:rPr>
          <w:rFonts w:ascii="Arial" w:hAnsi="Arial" w:cs="Arial"/>
          <w:lang w:val="uk-UA"/>
        </w:rPr>
        <w:t xml:space="preserve"> сполуки (</w:t>
      </w:r>
      <w:r>
        <w:rPr>
          <w:rFonts w:ascii="Arial" w:hAnsi="Arial" w:cs="Arial"/>
          <w:lang w:val="en-US"/>
        </w:rPr>
        <w:t>TBT</w:t>
      </w:r>
      <w:r w:rsidRPr="00256025">
        <w:rPr>
          <w:rFonts w:ascii="Arial" w:hAnsi="Arial" w:cs="Arial"/>
        </w:rPr>
        <w:t xml:space="preserve">, </w:t>
      </w:r>
      <w:r>
        <w:rPr>
          <w:rFonts w:ascii="Arial" w:hAnsi="Arial" w:cs="Arial"/>
          <w:lang w:val="en-US"/>
        </w:rPr>
        <w:t>TPT</w:t>
      </w:r>
      <w:r w:rsidRPr="00256025">
        <w:rPr>
          <w:rFonts w:ascii="Arial" w:hAnsi="Arial" w:cs="Arial"/>
        </w:rPr>
        <w:t>)</w:t>
      </w:r>
      <w:r w:rsidR="007F76B1" w:rsidRPr="003814A0">
        <w:rPr>
          <w:rFonts w:ascii="Arial" w:hAnsi="Arial" w:cs="Arial"/>
          <w:b/>
          <w:lang w:val="uk-UA"/>
        </w:rPr>
        <w:t xml:space="preserve"> </w:t>
      </w: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7F76B1" w:rsidRDefault="007F76B1" w:rsidP="007F76B1">
      <w:pPr>
        <w:tabs>
          <w:tab w:val="left" w:pos="540"/>
        </w:tabs>
        <w:autoSpaceDE w:val="0"/>
        <w:autoSpaceDN w:val="0"/>
        <w:adjustRightInd w:val="0"/>
        <w:ind w:left="1440"/>
        <w:rPr>
          <w:rFonts w:ascii="Arial" w:hAnsi="Arial" w:cs="Arial"/>
          <w:b/>
          <w:lang w:val="uk-UA"/>
        </w:rPr>
      </w:pPr>
    </w:p>
    <w:p w:rsidR="005B7218" w:rsidRDefault="005B7218" w:rsidP="007F76B1">
      <w:pPr>
        <w:tabs>
          <w:tab w:val="left" w:pos="540"/>
        </w:tabs>
        <w:autoSpaceDE w:val="0"/>
        <w:autoSpaceDN w:val="0"/>
        <w:adjustRightInd w:val="0"/>
        <w:jc w:val="center"/>
        <w:rPr>
          <w:rFonts w:ascii="Arial" w:hAnsi="Arial" w:cs="Arial"/>
          <w:b/>
          <w:lang w:val="uk-UA"/>
        </w:rPr>
      </w:pPr>
      <w:r w:rsidRPr="003814A0">
        <w:rPr>
          <w:rFonts w:ascii="Arial" w:hAnsi="Arial" w:cs="Arial"/>
          <w:b/>
          <w:lang w:val="uk-UA"/>
        </w:rPr>
        <w:t>БІБЛІОГРАФІЯ</w:t>
      </w:r>
    </w:p>
    <w:p w:rsidR="005B7218" w:rsidRDefault="005B7218" w:rsidP="007F76B1">
      <w:pPr>
        <w:jc w:val="center"/>
        <w:rPr>
          <w:rFonts w:ascii="Arial" w:hAnsi="Arial" w:cs="Arial"/>
          <w:lang w:val="uk-UA"/>
        </w:rPr>
      </w:pPr>
      <w:r>
        <w:rPr>
          <w:rFonts w:ascii="Arial" w:hAnsi="Arial" w:cs="Arial"/>
          <w:lang w:val="uk-UA"/>
        </w:rPr>
        <w:t>(довідковий)</w:t>
      </w:r>
    </w:p>
    <w:p w:rsidR="005B7218" w:rsidRPr="001F1CB7" w:rsidRDefault="005B7218" w:rsidP="001F1CB7">
      <w:pPr>
        <w:jc w:val="center"/>
        <w:rPr>
          <w:rFonts w:ascii="Arial" w:hAnsi="Arial" w:cs="Arial"/>
          <w:lang w:val="uk-UA"/>
        </w:rPr>
      </w:pPr>
    </w:p>
    <w:p w:rsidR="005B7218" w:rsidRPr="00CB2ED2" w:rsidRDefault="005B7218" w:rsidP="00072DF6">
      <w:pPr>
        <w:pStyle w:val="af7"/>
        <w:numPr>
          <w:ilvl w:val="0"/>
          <w:numId w:val="47"/>
        </w:numPr>
        <w:tabs>
          <w:tab w:val="left" w:pos="1134"/>
        </w:tabs>
        <w:ind w:left="0" w:firstLine="709"/>
        <w:jc w:val="both"/>
        <w:rPr>
          <w:rFonts w:ascii="Arial" w:hAnsi="Arial" w:cs="Arial"/>
          <w:lang w:val="en-US"/>
        </w:rPr>
      </w:pPr>
      <w:proofErr w:type="spellStart"/>
      <w:r w:rsidRPr="00CB2ED2">
        <w:rPr>
          <w:rFonts w:ascii="Arial" w:hAnsi="Arial" w:cs="Arial"/>
          <w:lang w:val="uk-UA"/>
        </w:rPr>
        <w:t>Council</w:t>
      </w:r>
      <w:proofErr w:type="spellEnd"/>
      <w:r w:rsidRPr="00CB2ED2">
        <w:rPr>
          <w:rFonts w:ascii="Arial" w:hAnsi="Arial" w:cs="Arial"/>
          <w:lang w:val="uk-UA"/>
        </w:rPr>
        <w:t xml:space="preserve"> </w:t>
      </w:r>
      <w:proofErr w:type="spellStart"/>
      <w:r w:rsidRPr="00CB2ED2">
        <w:rPr>
          <w:rFonts w:ascii="Arial" w:hAnsi="Arial" w:cs="Arial"/>
          <w:lang w:val="uk-UA"/>
        </w:rPr>
        <w:t>Directive</w:t>
      </w:r>
      <w:proofErr w:type="spellEnd"/>
      <w:r w:rsidRPr="00CB2ED2">
        <w:rPr>
          <w:rFonts w:ascii="Arial" w:hAnsi="Arial" w:cs="Arial"/>
          <w:lang w:val="uk-UA"/>
        </w:rPr>
        <w:t xml:space="preserve"> 67/548/EEC </w:t>
      </w:r>
      <w:proofErr w:type="spellStart"/>
      <w:r w:rsidRPr="00CB2ED2">
        <w:rPr>
          <w:rFonts w:ascii="Arial" w:hAnsi="Arial" w:cs="Arial"/>
          <w:lang w:val="uk-UA"/>
        </w:rPr>
        <w:t>of</w:t>
      </w:r>
      <w:proofErr w:type="spellEnd"/>
      <w:r w:rsidRPr="00CB2ED2">
        <w:rPr>
          <w:rFonts w:ascii="Arial" w:hAnsi="Arial" w:cs="Arial"/>
          <w:lang w:val="uk-UA"/>
        </w:rPr>
        <w:t xml:space="preserve"> 27 </w:t>
      </w:r>
      <w:proofErr w:type="spellStart"/>
      <w:r w:rsidRPr="00CB2ED2">
        <w:rPr>
          <w:rFonts w:ascii="Arial" w:hAnsi="Arial" w:cs="Arial"/>
          <w:lang w:val="uk-UA"/>
        </w:rPr>
        <w:t>June</w:t>
      </w:r>
      <w:proofErr w:type="spellEnd"/>
      <w:r w:rsidRPr="00CB2ED2">
        <w:rPr>
          <w:rFonts w:ascii="Arial" w:hAnsi="Arial" w:cs="Arial"/>
          <w:lang w:val="uk-UA"/>
        </w:rPr>
        <w:t xml:space="preserve"> 1967. </w:t>
      </w:r>
      <w:proofErr w:type="spellStart"/>
      <w:r w:rsidRPr="00CB2ED2">
        <w:rPr>
          <w:rFonts w:ascii="Arial" w:hAnsi="Arial" w:cs="Arial"/>
          <w:lang w:val="uk-UA"/>
        </w:rPr>
        <w:t>On</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approximation</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laws</w:t>
      </w:r>
      <w:proofErr w:type="spellEnd"/>
      <w:r w:rsidRPr="00CB2ED2">
        <w:rPr>
          <w:rFonts w:ascii="Arial" w:hAnsi="Arial" w:cs="Arial"/>
          <w:lang w:val="uk-UA"/>
        </w:rPr>
        <w:t xml:space="preserve">, </w:t>
      </w:r>
      <w:proofErr w:type="spellStart"/>
      <w:r w:rsidRPr="00CB2ED2">
        <w:rPr>
          <w:rFonts w:ascii="Arial" w:hAnsi="Arial" w:cs="Arial"/>
          <w:lang w:val="uk-UA"/>
        </w:rPr>
        <w:t>regulations</w:t>
      </w:r>
      <w:proofErr w:type="spellEnd"/>
      <w:r w:rsidRPr="00CB2ED2">
        <w:rPr>
          <w:rFonts w:ascii="Arial" w:hAnsi="Arial" w:cs="Arial"/>
          <w:lang w:val="uk-UA"/>
        </w:rPr>
        <w:t xml:space="preserve"> </w:t>
      </w:r>
      <w:proofErr w:type="spellStart"/>
      <w:r w:rsidRPr="00CB2ED2">
        <w:rPr>
          <w:rFonts w:ascii="Arial" w:hAnsi="Arial" w:cs="Arial"/>
          <w:lang w:val="uk-UA"/>
        </w:rPr>
        <w:t>and</w:t>
      </w:r>
      <w:proofErr w:type="spellEnd"/>
      <w:r w:rsidRPr="00CB2ED2">
        <w:rPr>
          <w:rFonts w:ascii="Arial" w:hAnsi="Arial" w:cs="Arial"/>
          <w:lang w:val="uk-UA"/>
        </w:rPr>
        <w:t xml:space="preserve"> </w:t>
      </w:r>
      <w:proofErr w:type="spellStart"/>
      <w:r w:rsidRPr="00CB2ED2">
        <w:rPr>
          <w:rFonts w:ascii="Arial" w:hAnsi="Arial" w:cs="Arial"/>
          <w:lang w:val="uk-UA"/>
        </w:rPr>
        <w:t>administrative</w:t>
      </w:r>
      <w:proofErr w:type="spellEnd"/>
      <w:r w:rsidRPr="00CB2ED2">
        <w:rPr>
          <w:rFonts w:ascii="Arial" w:hAnsi="Arial" w:cs="Arial"/>
          <w:lang w:val="uk-UA"/>
        </w:rPr>
        <w:t xml:space="preserve"> </w:t>
      </w:r>
      <w:proofErr w:type="spellStart"/>
      <w:r w:rsidRPr="00CB2ED2">
        <w:rPr>
          <w:rFonts w:ascii="Arial" w:hAnsi="Arial" w:cs="Arial"/>
          <w:lang w:val="uk-UA"/>
        </w:rPr>
        <w:t>provisions</w:t>
      </w:r>
      <w:proofErr w:type="spellEnd"/>
      <w:r w:rsidRPr="00CB2ED2">
        <w:rPr>
          <w:rFonts w:ascii="Arial" w:hAnsi="Arial" w:cs="Arial"/>
          <w:lang w:val="uk-UA"/>
        </w:rPr>
        <w:t xml:space="preserve"> </w:t>
      </w:r>
      <w:proofErr w:type="spellStart"/>
      <w:r w:rsidRPr="00CB2ED2">
        <w:rPr>
          <w:rFonts w:ascii="Arial" w:hAnsi="Arial" w:cs="Arial"/>
          <w:lang w:val="uk-UA"/>
        </w:rPr>
        <w:t>relating</w:t>
      </w:r>
      <w:proofErr w:type="spellEnd"/>
      <w:r w:rsidRPr="00CB2ED2">
        <w:rPr>
          <w:rFonts w:ascii="Arial" w:hAnsi="Arial" w:cs="Arial"/>
          <w:lang w:val="uk-UA"/>
        </w:rPr>
        <w:t xml:space="preserve"> </w:t>
      </w:r>
      <w:proofErr w:type="spellStart"/>
      <w:r w:rsidRPr="00CB2ED2">
        <w:rPr>
          <w:rFonts w:ascii="Arial" w:hAnsi="Arial" w:cs="Arial"/>
          <w:lang w:val="uk-UA"/>
        </w:rPr>
        <w:t>to</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classification</w:t>
      </w:r>
      <w:proofErr w:type="spellEnd"/>
      <w:r w:rsidRPr="00CB2ED2">
        <w:rPr>
          <w:rFonts w:ascii="Arial" w:hAnsi="Arial" w:cs="Arial"/>
          <w:lang w:val="uk-UA"/>
        </w:rPr>
        <w:t xml:space="preserve">, </w:t>
      </w:r>
      <w:proofErr w:type="spellStart"/>
      <w:r w:rsidRPr="00CB2ED2">
        <w:rPr>
          <w:rFonts w:ascii="Arial" w:hAnsi="Arial" w:cs="Arial"/>
          <w:lang w:val="uk-UA"/>
        </w:rPr>
        <w:t>packaging</w:t>
      </w:r>
      <w:proofErr w:type="spellEnd"/>
      <w:r w:rsidRPr="00CB2ED2">
        <w:rPr>
          <w:rFonts w:ascii="Arial" w:hAnsi="Arial" w:cs="Arial"/>
          <w:lang w:val="uk-UA"/>
        </w:rPr>
        <w:t xml:space="preserve"> </w:t>
      </w:r>
      <w:proofErr w:type="spellStart"/>
      <w:r w:rsidRPr="00CB2ED2">
        <w:rPr>
          <w:rFonts w:ascii="Arial" w:hAnsi="Arial" w:cs="Arial"/>
          <w:lang w:val="uk-UA"/>
        </w:rPr>
        <w:t>and</w:t>
      </w:r>
      <w:proofErr w:type="spellEnd"/>
      <w:r w:rsidRPr="00CB2ED2">
        <w:rPr>
          <w:rFonts w:ascii="Arial" w:hAnsi="Arial" w:cs="Arial"/>
          <w:lang w:val="uk-UA"/>
        </w:rPr>
        <w:t xml:space="preserve"> </w:t>
      </w:r>
      <w:proofErr w:type="spellStart"/>
      <w:r w:rsidRPr="00CB2ED2">
        <w:rPr>
          <w:rFonts w:ascii="Arial" w:hAnsi="Arial" w:cs="Arial"/>
          <w:lang w:val="uk-UA"/>
        </w:rPr>
        <w:t>labeling</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dangerous</w:t>
      </w:r>
      <w:proofErr w:type="spellEnd"/>
      <w:r w:rsidRPr="00CB2ED2">
        <w:rPr>
          <w:rFonts w:ascii="Arial" w:hAnsi="Arial" w:cs="Arial"/>
          <w:lang w:val="uk-UA"/>
        </w:rPr>
        <w:t xml:space="preserve"> </w:t>
      </w:r>
      <w:proofErr w:type="spellStart"/>
      <w:r w:rsidRPr="00CB2ED2">
        <w:rPr>
          <w:rFonts w:ascii="Arial" w:hAnsi="Arial" w:cs="Arial"/>
          <w:lang w:val="uk-UA"/>
        </w:rPr>
        <w:t>substances</w:t>
      </w:r>
      <w:proofErr w:type="spellEnd"/>
    </w:p>
    <w:p w:rsidR="005B7218" w:rsidRPr="00CB2ED2" w:rsidRDefault="005B7218" w:rsidP="00CB2ED2">
      <w:pPr>
        <w:pStyle w:val="af7"/>
        <w:numPr>
          <w:ilvl w:val="0"/>
          <w:numId w:val="47"/>
        </w:numPr>
        <w:tabs>
          <w:tab w:val="left" w:pos="1134"/>
        </w:tabs>
        <w:autoSpaceDE w:val="0"/>
        <w:autoSpaceDN w:val="0"/>
        <w:adjustRightInd w:val="0"/>
        <w:ind w:left="0" w:firstLine="709"/>
        <w:jc w:val="both"/>
        <w:rPr>
          <w:rFonts w:ascii="Arial" w:hAnsi="Arial" w:cs="Arial"/>
          <w:bCs/>
          <w:lang w:val="uk-UA"/>
        </w:rPr>
      </w:pPr>
      <w:proofErr w:type="spellStart"/>
      <w:r w:rsidRPr="00CB2ED2">
        <w:rPr>
          <w:rFonts w:ascii="Arial" w:hAnsi="Arial" w:cs="Arial"/>
          <w:lang w:val="uk-UA"/>
        </w:rPr>
        <w:t>Directive</w:t>
      </w:r>
      <w:proofErr w:type="spellEnd"/>
      <w:r w:rsidRPr="00CB2ED2">
        <w:rPr>
          <w:rFonts w:ascii="Arial" w:hAnsi="Arial" w:cs="Arial"/>
          <w:lang w:val="uk-UA"/>
        </w:rPr>
        <w:t xml:space="preserve"> 1999/45/EC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European</w:t>
      </w:r>
      <w:proofErr w:type="spellEnd"/>
      <w:r w:rsidRPr="00CB2ED2">
        <w:rPr>
          <w:rFonts w:ascii="Arial" w:hAnsi="Arial" w:cs="Arial"/>
          <w:lang w:val="uk-UA"/>
        </w:rPr>
        <w:t xml:space="preserve"> </w:t>
      </w:r>
      <w:proofErr w:type="spellStart"/>
      <w:r w:rsidRPr="00CB2ED2">
        <w:rPr>
          <w:rFonts w:ascii="Arial" w:hAnsi="Arial" w:cs="Arial"/>
          <w:lang w:val="uk-UA"/>
        </w:rPr>
        <w:t>Parliament</w:t>
      </w:r>
      <w:proofErr w:type="spellEnd"/>
      <w:r w:rsidRPr="00CB2ED2">
        <w:rPr>
          <w:rFonts w:ascii="Arial" w:hAnsi="Arial" w:cs="Arial"/>
          <w:lang w:val="uk-UA"/>
        </w:rPr>
        <w:t xml:space="preserve"> </w:t>
      </w:r>
      <w:proofErr w:type="spellStart"/>
      <w:r w:rsidRPr="00CB2ED2">
        <w:rPr>
          <w:rFonts w:ascii="Arial" w:hAnsi="Arial" w:cs="Arial"/>
          <w:lang w:val="uk-UA"/>
        </w:rPr>
        <w:t>and</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Council</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31 </w:t>
      </w:r>
      <w:proofErr w:type="spellStart"/>
      <w:r w:rsidRPr="00CB2ED2">
        <w:rPr>
          <w:rFonts w:ascii="Arial" w:hAnsi="Arial" w:cs="Arial"/>
          <w:lang w:val="uk-UA"/>
        </w:rPr>
        <w:t>May</w:t>
      </w:r>
      <w:proofErr w:type="spellEnd"/>
      <w:r w:rsidRPr="00CB2ED2">
        <w:rPr>
          <w:rFonts w:ascii="Arial" w:hAnsi="Arial" w:cs="Arial"/>
          <w:lang w:val="uk-UA"/>
        </w:rPr>
        <w:t xml:space="preserve"> 1999. </w:t>
      </w:r>
      <w:proofErr w:type="spellStart"/>
      <w:r w:rsidRPr="00CB2ED2">
        <w:rPr>
          <w:rFonts w:ascii="Arial" w:hAnsi="Arial" w:cs="Arial"/>
          <w:lang w:val="uk-UA"/>
        </w:rPr>
        <w:t>Concerning</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approximation</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laws</w:t>
      </w:r>
      <w:proofErr w:type="spellEnd"/>
      <w:r w:rsidRPr="00CB2ED2">
        <w:rPr>
          <w:rFonts w:ascii="Arial" w:hAnsi="Arial" w:cs="Arial"/>
          <w:lang w:val="uk-UA"/>
        </w:rPr>
        <w:t xml:space="preserve">, </w:t>
      </w:r>
      <w:proofErr w:type="spellStart"/>
      <w:r w:rsidRPr="00CB2ED2">
        <w:rPr>
          <w:rFonts w:ascii="Arial" w:hAnsi="Arial" w:cs="Arial"/>
          <w:lang w:val="uk-UA"/>
        </w:rPr>
        <w:t>regulations</w:t>
      </w:r>
      <w:proofErr w:type="spellEnd"/>
      <w:r w:rsidRPr="00CB2ED2">
        <w:rPr>
          <w:rFonts w:ascii="Arial" w:hAnsi="Arial" w:cs="Arial"/>
          <w:lang w:val="uk-UA"/>
        </w:rPr>
        <w:t xml:space="preserve"> </w:t>
      </w:r>
      <w:proofErr w:type="spellStart"/>
      <w:r w:rsidRPr="00CB2ED2">
        <w:rPr>
          <w:rFonts w:ascii="Arial" w:hAnsi="Arial" w:cs="Arial"/>
          <w:lang w:val="uk-UA"/>
        </w:rPr>
        <w:t>and</w:t>
      </w:r>
      <w:proofErr w:type="spellEnd"/>
      <w:r w:rsidRPr="00CB2ED2">
        <w:rPr>
          <w:rFonts w:ascii="Arial" w:hAnsi="Arial" w:cs="Arial"/>
          <w:lang w:val="uk-UA"/>
        </w:rPr>
        <w:t xml:space="preserve"> </w:t>
      </w:r>
      <w:proofErr w:type="spellStart"/>
      <w:r w:rsidRPr="00CB2ED2">
        <w:rPr>
          <w:rFonts w:ascii="Arial" w:hAnsi="Arial" w:cs="Arial"/>
          <w:lang w:val="uk-UA"/>
        </w:rPr>
        <w:t>administrative</w:t>
      </w:r>
      <w:proofErr w:type="spellEnd"/>
      <w:r w:rsidRPr="00CB2ED2">
        <w:rPr>
          <w:rFonts w:ascii="Arial" w:hAnsi="Arial" w:cs="Arial"/>
          <w:lang w:val="uk-UA"/>
        </w:rPr>
        <w:t xml:space="preserve"> </w:t>
      </w:r>
      <w:proofErr w:type="spellStart"/>
      <w:r w:rsidRPr="00CB2ED2">
        <w:rPr>
          <w:rFonts w:ascii="Arial" w:hAnsi="Arial" w:cs="Arial"/>
          <w:lang w:val="uk-UA"/>
        </w:rPr>
        <w:t>provisions</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Member</w:t>
      </w:r>
      <w:proofErr w:type="spellEnd"/>
      <w:r w:rsidRPr="00CB2ED2">
        <w:rPr>
          <w:rFonts w:ascii="Arial" w:hAnsi="Arial" w:cs="Arial"/>
          <w:lang w:val="uk-UA"/>
        </w:rPr>
        <w:t xml:space="preserve"> </w:t>
      </w:r>
      <w:proofErr w:type="spellStart"/>
      <w:r w:rsidRPr="00CB2ED2">
        <w:rPr>
          <w:rFonts w:ascii="Arial" w:hAnsi="Arial" w:cs="Arial"/>
          <w:lang w:val="uk-UA"/>
        </w:rPr>
        <w:t>States</w:t>
      </w:r>
      <w:proofErr w:type="spellEnd"/>
      <w:r w:rsidRPr="00CB2ED2">
        <w:rPr>
          <w:rFonts w:ascii="Arial" w:hAnsi="Arial" w:cs="Arial"/>
          <w:lang w:val="uk-UA"/>
        </w:rPr>
        <w:t xml:space="preserve"> </w:t>
      </w:r>
      <w:proofErr w:type="spellStart"/>
      <w:r w:rsidRPr="00CB2ED2">
        <w:rPr>
          <w:rFonts w:ascii="Arial" w:hAnsi="Arial" w:cs="Arial"/>
          <w:lang w:val="uk-UA"/>
        </w:rPr>
        <w:t>relating</w:t>
      </w:r>
      <w:proofErr w:type="spellEnd"/>
      <w:r w:rsidRPr="00CB2ED2">
        <w:rPr>
          <w:rFonts w:ascii="Arial" w:hAnsi="Arial" w:cs="Arial"/>
          <w:lang w:val="uk-UA"/>
        </w:rPr>
        <w:t xml:space="preserve"> </w:t>
      </w:r>
      <w:proofErr w:type="spellStart"/>
      <w:r w:rsidRPr="00CB2ED2">
        <w:rPr>
          <w:rFonts w:ascii="Arial" w:hAnsi="Arial" w:cs="Arial"/>
          <w:lang w:val="uk-UA"/>
        </w:rPr>
        <w:t>to</w:t>
      </w:r>
      <w:proofErr w:type="spellEnd"/>
      <w:r w:rsidRPr="00CB2ED2">
        <w:rPr>
          <w:rFonts w:ascii="Arial" w:hAnsi="Arial" w:cs="Arial"/>
          <w:lang w:val="uk-UA"/>
        </w:rPr>
        <w:t xml:space="preserve"> </w:t>
      </w:r>
      <w:proofErr w:type="spellStart"/>
      <w:r w:rsidRPr="00CB2ED2">
        <w:rPr>
          <w:rFonts w:ascii="Arial" w:hAnsi="Arial" w:cs="Arial"/>
          <w:lang w:val="uk-UA"/>
        </w:rPr>
        <w:t>the</w:t>
      </w:r>
      <w:proofErr w:type="spellEnd"/>
      <w:r w:rsidRPr="00CB2ED2">
        <w:rPr>
          <w:rFonts w:ascii="Arial" w:hAnsi="Arial" w:cs="Arial"/>
          <w:lang w:val="uk-UA"/>
        </w:rPr>
        <w:t xml:space="preserve"> </w:t>
      </w:r>
      <w:proofErr w:type="spellStart"/>
      <w:r w:rsidRPr="00CB2ED2">
        <w:rPr>
          <w:rFonts w:ascii="Arial" w:hAnsi="Arial" w:cs="Arial"/>
          <w:lang w:val="uk-UA"/>
        </w:rPr>
        <w:t>classification</w:t>
      </w:r>
      <w:proofErr w:type="spellEnd"/>
      <w:r w:rsidRPr="00CB2ED2">
        <w:rPr>
          <w:rFonts w:ascii="Arial" w:hAnsi="Arial" w:cs="Arial"/>
          <w:lang w:val="uk-UA"/>
        </w:rPr>
        <w:t xml:space="preserve">, </w:t>
      </w:r>
      <w:proofErr w:type="spellStart"/>
      <w:r w:rsidRPr="00CB2ED2">
        <w:rPr>
          <w:rFonts w:ascii="Arial" w:hAnsi="Arial" w:cs="Arial"/>
          <w:lang w:val="uk-UA"/>
        </w:rPr>
        <w:t>packaging</w:t>
      </w:r>
      <w:proofErr w:type="spellEnd"/>
      <w:r w:rsidRPr="00CB2ED2">
        <w:rPr>
          <w:rFonts w:ascii="Arial" w:hAnsi="Arial" w:cs="Arial"/>
          <w:lang w:val="uk-UA"/>
        </w:rPr>
        <w:t xml:space="preserve"> </w:t>
      </w:r>
      <w:proofErr w:type="spellStart"/>
      <w:r w:rsidRPr="00CB2ED2">
        <w:rPr>
          <w:rFonts w:ascii="Arial" w:hAnsi="Arial" w:cs="Arial"/>
          <w:lang w:val="uk-UA"/>
        </w:rPr>
        <w:t>and</w:t>
      </w:r>
      <w:proofErr w:type="spellEnd"/>
      <w:r w:rsidRPr="00CB2ED2">
        <w:rPr>
          <w:rFonts w:ascii="Arial" w:hAnsi="Arial" w:cs="Arial"/>
          <w:lang w:val="uk-UA"/>
        </w:rPr>
        <w:t xml:space="preserve"> </w:t>
      </w:r>
      <w:proofErr w:type="spellStart"/>
      <w:r w:rsidRPr="00CB2ED2">
        <w:rPr>
          <w:rFonts w:ascii="Arial" w:hAnsi="Arial" w:cs="Arial"/>
          <w:lang w:val="uk-UA"/>
        </w:rPr>
        <w:t>labelling</w:t>
      </w:r>
      <w:proofErr w:type="spellEnd"/>
      <w:r w:rsidRPr="00CB2ED2">
        <w:rPr>
          <w:rFonts w:ascii="Arial" w:hAnsi="Arial" w:cs="Arial"/>
          <w:lang w:val="uk-UA"/>
        </w:rPr>
        <w:t xml:space="preserve"> </w:t>
      </w:r>
      <w:proofErr w:type="spellStart"/>
      <w:r w:rsidRPr="00CB2ED2">
        <w:rPr>
          <w:rFonts w:ascii="Arial" w:hAnsi="Arial" w:cs="Arial"/>
          <w:lang w:val="uk-UA"/>
        </w:rPr>
        <w:t>of</w:t>
      </w:r>
      <w:proofErr w:type="spellEnd"/>
      <w:r w:rsidRPr="00CB2ED2">
        <w:rPr>
          <w:rFonts w:ascii="Arial" w:hAnsi="Arial" w:cs="Arial"/>
          <w:lang w:val="uk-UA"/>
        </w:rPr>
        <w:t xml:space="preserve"> </w:t>
      </w:r>
      <w:proofErr w:type="spellStart"/>
      <w:r w:rsidRPr="00CB2ED2">
        <w:rPr>
          <w:rFonts w:ascii="Arial" w:hAnsi="Arial" w:cs="Arial"/>
          <w:lang w:val="uk-UA"/>
        </w:rPr>
        <w:t>dangerous</w:t>
      </w:r>
      <w:proofErr w:type="spellEnd"/>
      <w:r w:rsidRPr="00CB2ED2">
        <w:rPr>
          <w:rFonts w:ascii="Arial" w:hAnsi="Arial" w:cs="Arial"/>
          <w:lang w:val="uk-UA"/>
        </w:rPr>
        <w:t xml:space="preserve"> </w:t>
      </w:r>
      <w:proofErr w:type="spellStart"/>
      <w:r w:rsidRPr="00CB2ED2">
        <w:rPr>
          <w:rFonts w:ascii="Arial" w:hAnsi="Arial" w:cs="Arial"/>
          <w:lang w:val="uk-UA"/>
        </w:rPr>
        <w:t>preparations</w:t>
      </w:r>
      <w:proofErr w:type="spellEnd"/>
      <w:r w:rsidRPr="00CB2ED2">
        <w:rPr>
          <w:rFonts w:ascii="Arial" w:hAnsi="Arial" w:cs="Arial"/>
          <w:lang w:val="uk-UA"/>
        </w:rPr>
        <w:t xml:space="preserve"> (діє </w:t>
      </w:r>
      <w:r w:rsidRPr="00CB2ED2">
        <w:rPr>
          <w:rFonts w:ascii="Arial" w:hAnsi="Arial" w:cs="Arial"/>
          <w:bCs/>
          <w:color w:val="000000"/>
        </w:rPr>
        <w:t>до</w:t>
      </w:r>
      <w:r w:rsidRPr="00CB2ED2">
        <w:rPr>
          <w:rFonts w:ascii="Arial" w:hAnsi="Arial" w:cs="Arial"/>
          <w:bCs/>
          <w:color w:val="000000"/>
          <w:lang w:val="en-US"/>
        </w:rPr>
        <w:t xml:space="preserve"> 01.06.2015</w:t>
      </w:r>
      <w:r w:rsidRPr="00CB2ED2">
        <w:rPr>
          <w:rFonts w:ascii="Arial" w:hAnsi="Arial" w:cs="Arial"/>
          <w:bCs/>
          <w:color w:val="000000"/>
          <w:lang w:val="uk-UA"/>
        </w:rPr>
        <w:t>)</w:t>
      </w:r>
    </w:p>
    <w:p w:rsidR="005B7218" w:rsidRDefault="005B7218" w:rsidP="00CB2ED2">
      <w:pPr>
        <w:pStyle w:val="HTML"/>
        <w:numPr>
          <w:ilvl w:val="0"/>
          <w:numId w:val="47"/>
        </w:numPr>
        <w:tabs>
          <w:tab w:val="clear" w:pos="916"/>
          <w:tab w:val="left" w:pos="720"/>
          <w:tab w:val="left" w:pos="1134"/>
        </w:tabs>
        <w:ind w:left="0" w:firstLine="709"/>
        <w:jc w:val="both"/>
        <w:rPr>
          <w:rFonts w:ascii="Arial" w:hAnsi="Arial" w:cs="Arial"/>
          <w:iCs/>
          <w:sz w:val="24"/>
          <w:szCs w:val="24"/>
          <w:lang w:val="en-US"/>
        </w:rPr>
      </w:pPr>
      <w:proofErr w:type="spellStart"/>
      <w:r w:rsidRPr="009F2B21">
        <w:rPr>
          <w:rFonts w:ascii="Arial" w:hAnsi="Arial" w:cs="Arial"/>
          <w:iCs/>
          <w:sz w:val="24"/>
          <w:szCs w:val="24"/>
        </w:rPr>
        <w:t>Regulation</w:t>
      </w:r>
      <w:proofErr w:type="spellEnd"/>
      <w:r w:rsidRPr="009F2B21">
        <w:rPr>
          <w:rFonts w:ascii="Arial" w:hAnsi="Arial" w:cs="Arial"/>
          <w:iCs/>
          <w:sz w:val="24"/>
          <w:szCs w:val="24"/>
        </w:rPr>
        <w:t xml:space="preserve"> (EC) № 1272/2008 </w:t>
      </w:r>
      <w:proofErr w:type="spellStart"/>
      <w:r w:rsidRPr="009F2B21">
        <w:rPr>
          <w:rFonts w:ascii="Arial" w:hAnsi="Arial" w:cs="Arial"/>
          <w:iCs/>
          <w:sz w:val="24"/>
          <w:szCs w:val="24"/>
        </w:rPr>
        <w:t>of</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the</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European</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Parliament</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of</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the</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Council</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of</w:t>
      </w:r>
      <w:proofErr w:type="spellEnd"/>
      <w:r w:rsidRPr="009F2B21">
        <w:rPr>
          <w:rFonts w:ascii="Arial" w:hAnsi="Arial" w:cs="Arial"/>
          <w:iCs/>
          <w:sz w:val="24"/>
          <w:szCs w:val="24"/>
        </w:rPr>
        <w:t xml:space="preserve"> 16 </w:t>
      </w:r>
      <w:proofErr w:type="spellStart"/>
      <w:r w:rsidRPr="009F2B21">
        <w:rPr>
          <w:rFonts w:ascii="Arial" w:hAnsi="Arial" w:cs="Arial"/>
          <w:iCs/>
          <w:sz w:val="24"/>
          <w:szCs w:val="24"/>
        </w:rPr>
        <w:t>December</w:t>
      </w:r>
      <w:proofErr w:type="spellEnd"/>
      <w:r w:rsidRPr="009F2B21">
        <w:rPr>
          <w:rFonts w:ascii="Arial" w:hAnsi="Arial" w:cs="Arial"/>
          <w:iCs/>
          <w:sz w:val="24"/>
          <w:szCs w:val="24"/>
        </w:rPr>
        <w:t xml:space="preserve"> 2008. </w:t>
      </w:r>
      <w:proofErr w:type="spellStart"/>
      <w:r w:rsidRPr="009F2B21">
        <w:rPr>
          <w:rFonts w:ascii="Arial" w:hAnsi="Arial" w:cs="Arial"/>
          <w:iCs/>
          <w:sz w:val="24"/>
          <w:szCs w:val="24"/>
        </w:rPr>
        <w:t>On</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classification</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labelling</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packaging</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of</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substances</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mixtures</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amending</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repealing</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Directives</w:t>
      </w:r>
      <w:proofErr w:type="spellEnd"/>
      <w:r w:rsidRPr="009F2B21">
        <w:rPr>
          <w:rFonts w:ascii="Arial" w:hAnsi="Arial" w:cs="Arial"/>
          <w:iCs/>
          <w:sz w:val="24"/>
          <w:szCs w:val="24"/>
        </w:rPr>
        <w:t xml:space="preserve"> 67/548/EEC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1999/45/EC, </w:t>
      </w:r>
      <w:proofErr w:type="spellStart"/>
      <w:r w:rsidRPr="009F2B21">
        <w:rPr>
          <w:rFonts w:ascii="Arial" w:hAnsi="Arial" w:cs="Arial"/>
          <w:iCs/>
          <w:sz w:val="24"/>
          <w:szCs w:val="24"/>
        </w:rPr>
        <w:t>and</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amending</w:t>
      </w:r>
      <w:proofErr w:type="spellEnd"/>
      <w:r w:rsidRPr="009F2B21">
        <w:rPr>
          <w:rFonts w:ascii="Arial" w:hAnsi="Arial" w:cs="Arial"/>
          <w:iCs/>
          <w:sz w:val="24"/>
          <w:szCs w:val="24"/>
        </w:rPr>
        <w:t xml:space="preserve"> </w:t>
      </w:r>
      <w:proofErr w:type="spellStart"/>
      <w:r w:rsidRPr="009F2B21">
        <w:rPr>
          <w:rFonts w:ascii="Arial" w:hAnsi="Arial" w:cs="Arial"/>
          <w:iCs/>
          <w:sz w:val="24"/>
          <w:szCs w:val="24"/>
        </w:rPr>
        <w:t>Regulation</w:t>
      </w:r>
      <w:proofErr w:type="spellEnd"/>
      <w:r w:rsidRPr="009F2B21">
        <w:rPr>
          <w:rFonts w:ascii="Arial" w:hAnsi="Arial" w:cs="Arial"/>
          <w:iCs/>
          <w:sz w:val="24"/>
          <w:szCs w:val="24"/>
        </w:rPr>
        <w:t xml:space="preserve"> (EC) № 1907/2006</w:t>
      </w:r>
    </w:p>
    <w:p w:rsidR="005B7218" w:rsidRDefault="005B7218" w:rsidP="00CB2ED2">
      <w:pPr>
        <w:pStyle w:val="HTML"/>
        <w:numPr>
          <w:ilvl w:val="0"/>
          <w:numId w:val="47"/>
        </w:numPr>
        <w:tabs>
          <w:tab w:val="clear" w:pos="916"/>
          <w:tab w:val="left" w:pos="720"/>
          <w:tab w:val="left" w:pos="1134"/>
        </w:tabs>
        <w:ind w:left="0" w:firstLine="709"/>
        <w:jc w:val="both"/>
        <w:rPr>
          <w:rFonts w:ascii="Arial" w:hAnsi="Arial" w:cs="Arial"/>
          <w:iCs/>
          <w:sz w:val="24"/>
          <w:szCs w:val="24"/>
          <w:lang w:val="en-US"/>
        </w:rPr>
      </w:pPr>
      <w:r w:rsidRPr="00102023">
        <w:rPr>
          <w:rFonts w:ascii="Arial" w:hAnsi="Arial" w:cs="Arial"/>
          <w:iCs/>
          <w:sz w:val="24"/>
          <w:szCs w:val="24"/>
          <w:lang w:val="en-US"/>
        </w:rPr>
        <w:t>GEN</w:t>
      </w:r>
      <w:r>
        <w:rPr>
          <w:rFonts w:ascii="Arial" w:hAnsi="Arial" w:cs="Arial"/>
          <w:iCs/>
          <w:sz w:val="24"/>
          <w:szCs w:val="24"/>
          <w:lang w:val="en-US"/>
        </w:rPr>
        <w:t>.</w:t>
      </w:r>
      <w:r w:rsidRPr="00102023">
        <w:rPr>
          <w:rFonts w:ascii="Arial" w:hAnsi="Arial" w:cs="Arial"/>
          <w:iCs/>
          <w:sz w:val="24"/>
          <w:szCs w:val="24"/>
          <w:lang w:val="en-US"/>
        </w:rPr>
        <w:t xml:space="preserve"> Nordic Ecolabelling of Outdoor furniture and playground equipment</w:t>
      </w:r>
      <w:r>
        <w:rPr>
          <w:rFonts w:ascii="Arial" w:hAnsi="Arial" w:cs="Arial"/>
          <w:iCs/>
          <w:sz w:val="24"/>
          <w:szCs w:val="24"/>
          <w:lang w:val="en-US"/>
        </w:rPr>
        <w:t xml:space="preserve"> (version 3.3, 12 November 2013</w:t>
      </w:r>
      <w:r w:rsidRPr="00102023">
        <w:rPr>
          <w:rFonts w:ascii="Arial" w:hAnsi="Arial" w:cs="Arial"/>
          <w:iCs/>
          <w:sz w:val="24"/>
          <w:szCs w:val="24"/>
          <w:lang w:val="en-US"/>
        </w:rPr>
        <w:t>)</w:t>
      </w:r>
    </w:p>
    <w:p w:rsidR="005B7218" w:rsidRPr="00040C1F" w:rsidRDefault="005B7218" w:rsidP="00CB2ED2">
      <w:pPr>
        <w:pStyle w:val="HTML"/>
        <w:numPr>
          <w:ilvl w:val="0"/>
          <w:numId w:val="47"/>
        </w:numPr>
        <w:tabs>
          <w:tab w:val="clear" w:pos="916"/>
          <w:tab w:val="left" w:pos="720"/>
          <w:tab w:val="left" w:pos="1134"/>
        </w:tabs>
        <w:ind w:left="0" w:firstLine="709"/>
        <w:jc w:val="both"/>
        <w:rPr>
          <w:rFonts w:ascii="Arial" w:hAnsi="Arial" w:cs="Arial"/>
          <w:iCs/>
          <w:sz w:val="24"/>
          <w:szCs w:val="24"/>
        </w:rPr>
      </w:pPr>
      <w:r>
        <w:rPr>
          <w:rFonts w:ascii="Arial" w:hAnsi="Arial" w:cs="Arial"/>
          <w:iCs/>
          <w:sz w:val="24"/>
          <w:szCs w:val="24"/>
          <w:lang w:val="ru-RU"/>
        </w:rPr>
        <w:t xml:space="preserve">Закон </w:t>
      </w:r>
      <w:proofErr w:type="spellStart"/>
      <w:r>
        <w:rPr>
          <w:rFonts w:ascii="Arial" w:hAnsi="Arial" w:cs="Arial"/>
          <w:iCs/>
          <w:sz w:val="24"/>
          <w:szCs w:val="24"/>
          <w:lang w:val="ru-RU"/>
        </w:rPr>
        <w:t>Укра</w:t>
      </w:r>
      <w:r>
        <w:rPr>
          <w:rFonts w:ascii="Arial" w:hAnsi="Arial" w:cs="Arial"/>
          <w:iCs/>
          <w:sz w:val="24"/>
          <w:szCs w:val="24"/>
        </w:rPr>
        <w:t>їни</w:t>
      </w:r>
      <w:proofErr w:type="spellEnd"/>
      <w:r>
        <w:rPr>
          <w:rFonts w:ascii="Arial" w:hAnsi="Arial" w:cs="Arial"/>
          <w:iCs/>
          <w:sz w:val="24"/>
          <w:szCs w:val="24"/>
        </w:rPr>
        <w:t xml:space="preserve"> «</w:t>
      </w:r>
      <w:r w:rsidRPr="00040C1F">
        <w:rPr>
          <w:rFonts w:ascii="Arial" w:hAnsi="Arial" w:cs="Arial"/>
          <w:iCs/>
          <w:sz w:val="24"/>
          <w:szCs w:val="24"/>
        </w:rPr>
        <w:t>Про затвердження Правил роздрібної торгі</w:t>
      </w:r>
      <w:proofErr w:type="gramStart"/>
      <w:r w:rsidRPr="00040C1F">
        <w:rPr>
          <w:rFonts w:ascii="Arial" w:hAnsi="Arial" w:cs="Arial"/>
          <w:iCs/>
          <w:sz w:val="24"/>
          <w:szCs w:val="24"/>
        </w:rPr>
        <w:t>вл</w:t>
      </w:r>
      <w:proofErr w:type="gramEnd"/>
      <w:r w:rsidRPr="00040C1F">
        <w:rPr>
          <w:rFonts w:ascii="Arial" w:hAnsi="Arial" w:cs="Arial"/>
          <w:iCs/>
          <w:sz w:val="24"/>
          <w:szCs w:val="24"/>
        </w:rPr>
        <w:t>і непродовольчими товарами</w:t>
      </w:r>
      <w:r>
        <w:rPr>
          <w:rFonts w:ascii="Arial" w:hAnsi="Arial" w:cs="Arial"/>
          <w:iCs/>
          <w:sz w:val="24"/>
          <w:szCs w:val="24"/>
        </w:rPr>
        <w:t xml:space="preserve">», </w:t>
      </w:r>
      <w:r w:rsidRPr="00040C1F">
        <w:rPr>
          <w:rFonts w:ascii="Arial" w:hAnsi="Arial" w:cs="Arial"/>
          <w:iCs/>
          <w:sz w:val="24"/>
          <w:szCs w:val="24"/>
        </w:rPr>
        <w:t>N 104 від 19.04.2007</w:t>
      </w:r>
    </w:p>
    <w:p w:rsidR="005B7218" w:rsidRPr="00CB2ED2" w:rsidRDefault="005B7218" w:rsidP="00CB2ED2">
      <w:pPr>
        <w:pStyle w:val="af7"/>
        <w:numPr>
          <w:ilvl w:val="0"/>
          <w:numId w:val="47"/>
        </w:numPr>
        <w:tabs>
          <w:tab w:val="left" w:pos="1134"/>
        </w:tabs>
        <w:ind w:left="0" w:firstLine="709"/>
        <w:jc w:val="both"/>
        <w:rPr>
          <w:rFonts w:ascii="Arial" w:hAnsi="Arial" w:cs="Arial"/>
          <w:lang w:val="uk-UA"/>
        </w:rPr>
      </w:pPr>
      <w:r w:rsidRPr="00CB2ED2">
        <w:rPr>
          <w:rFonts w:ascii="Arial" w:hAnsi="Arial" w:cs="Arial"/>
          <w:lang w:val="uk-UA"/>
        </w:rPr>
        <w:t>СОУ ОЕМ 913.02:2011 Екологічні критерії. Загальні вимоги до побудови та застосування</w:t>
      </w:r>
    </w:p>
    <w:p w:rsidR="005B7218" w:rsidRPr="00CB2ED2" w:rsidRDefault="005B7218" w:rsidP="00CB2ED2">
      <w:pPr>
        <w:pStyle w:val="af7"/>
        <w:numPr>
          <w:ilvl w:val="0"/>
          <w:numId w:val="47"/>
        </w:numPr>
        <w:tabs>
          <w:tab w:val="left" w:pos="1134"/>
        </w:tabs>
        <w:ind w:left="0" w:firstLine="709"/>
        <w:jc w:val="both"/>
        <w:rPr>
          <w:rFonts w:ascii="Arial" w:hAnsi="Arial" w:cs="Arial"/>
        </w:rPr>
      </w:pPr>
      <w:r w:rsidRPr="00CB2ED2">
        <w:rPr>
          <w:rFonts w:ascii="Arial" w:hAnsi="Arial" w:cs="Arial"/>
          <w:lang w:val="en-US"/>
        </w:rPr>
        <w:t>GEN</w:t>
      </w:r>
      <w:r w:rsidRPr="00CB2ED2">
        <w:rPr>
          <w:rFonts w:ascii="Arial" w:hAnsi="Arial" w:cs="Arial"/>
        </w:rPr>
        <w:t xml:space="preserve">. </w:t>
      </w:r>
      <w:r w:rsidR="00072DF6">
        <w:rPr>
          <w:rFonts w:ascii="Arial" w:hAnsi="Arial" w:cs="Arial"/>
          <w:lang w:val="uk-UA"/>
        </w:rPr>
        <w:t xml:space="preserve">СТО ЛЖ 1.13.5536/5361-13-1.0 </w:t>
      </w:r>
      <w:proofErr w:type="spellStart"/>
      <w:r w:rsidRPr="00CB2ED2">
        <w:rPr>
          <w:rFonts w:ascii="Arial" w:hAnsi="Arial" w:cs="Arial"/>
          <w:lang w:val="uk-UA"/>
        </w:rPr>
        <w:t>Напольные</w:t>
      </w:r>
      <w:proofErr w:type="spellEnd"/>
      <w:r w:rsidRPr="00CB2ED2">
        <w:rPr>
          <w:rFonts w:ascii="Arial" w:hAnsi="Arial" w:cs="Arial"/>
          <w:lang w:val="uk-UA"/>
        </w:rPr>
        <w:t xml:space="preserve"> </w:t>
      </w:r>
      <w:proofErr w:type="spellStart"/>
      <w:r w:rsidRPr="00CB2ED2">
        <w:rPr>
          <w:rFonts w:ascii="Arial" w:hAnsi="Arial" w:cs="Arial"/>
          <w:lang w:val="uk-UA"/>
        </w:rPr>
        <w:t>покрытия</w:t>
      </w:r>
      <w:proofErr w:type="spellEnd"/>
      <w:r w:rsidRPr="00CB2ED2">
        <w:rPr>
          <w:rFonts w:ascii="Arial" w:hAnsi="Arial" w:cs="Arial"/>
          <w:lang w:val="uk-UA"/>
        </w:rPr>
        <w:t xml:space="preserve"> </w:t>
      </w:r>
      <w:proofErr w:type="spellStart"/>
      <w:r w:rsidRPr="00CB2ED2">
        <w:rPr>
          <w:rFonts w:ascii="Arial" w:hAnsi="Arial" w:cs="Arial"/>
          <w:lang w:val="uk-UA"/>
        </w:rPr>
        <w:t>из</w:t>
      </w:r>
      <w:proofErr w:type="spellEnd"/>
      <w:r w:rsidRPr="00CB2ED2">
        <w:rPr>
          <w:rFonts w:ascii="Arial" w:hAnsi="Arial" w:cs="Arial"/>
          <w:lang w:val="uk-UA"/>
        </w:rPr>
        <w:t xml:space="preserve"> </w:t>
      </w:r>
      <w:proofErr w:type="spellStart"/>
      <w:r w:rsidRPr="00CB2ED2">
        <w:rPr>
          <w:rFonts w:ascii="Arial" w:hAnsi="Arial" w:cs="Arial"/>
          <w:lang w:val="uk-UA"/>
        </w:rPr>
        <w:t>древесины</w:t>
      </w:r>
      <w:proofErr w:type="spellEnd"/>
      <w:r w:rsidRPr="00CB2ED2">
        <w:rPr>
          <w:rFonts w:ascii="Arial" w:hAnsi="Arial" w:cs="Arial"/>
          <w:lang w:val="uk-UA"/>
        </w:rPr>
        <w:t xml:space="preserve">. </w:t>
      </w:r>
      <w:proofErr w:type="spellStart"/>
      <w:r w:rsidRPr="00CB2ED2">
        <w:rPr>
          <w:rFonts w:ascii="Arial" w:hAnsi="Arial" w:cs="Arial"/>
          <w:lang w:val="uk-UA"/>
        </w:rPr>
        <w:t>Требования</w:t>
      </w:r>
      <w:proofErr w:type="spellEnd"/>
      <w:r w:rsidRPr="00CB2ED2">
        <w:rPr>
          <w:rFonts w:ascii="Arial" w:hAnsi="Arial" w:cs="Arial"/>
          <w:lang w:val="uk-UA"/>
        </w:rPr>
        <w:t xml:space="preserve"> </w:t>
      </w:r>
      <w:proofErr w:type="spellStart"/>
      <w:r w:rsidRPr="00CB2ED2">
        <w:rPr>
          <w:rFonts w:ascii="Arial" w:hAnsi="Arial" w:cs="Arial"/>
          <w:lang w:val="uk-UA"/>
        </w:rPr>
        <w:t>экологической</w:t>
      </w:r>
      <w:proofErr w:type="spellEnd"/>
      <w:r w:rsidRPr="00CB2ED2">
        <w:rPr>
          <w:rFonts w:ascii="Arial" w:hAnsi="Arial" w:cs="Arial"/>
          <w:lang w:val="uk-UA"/>
        </w:rPr>
        <w:t xml:space="preserve"> </w:t>
      </w:r>
      <w:proofErr w:type="spellStart"/>
      <w:r w:rsidRPr="00CB2ED2">
        <w:rPr>
          <w:rFonts w:ascii="Arial" w:hAnsi="Arial" w:cs="Arial"/>
          <w:lang w:val="uk-UA"/>
        </w:rPr>
        <w:t>безопасности</w:t>
      </w:r>
      <w:proofErr w:type="spellEnd"/>
      <w:r w:rsidRPr="00CB2ED2">
        <w:rPr>
          <w:rFonts w:ascii="Arial" w:hAnsi="Arial" w:cs="Arial"/>
          <w:lang w:val="uk-UA"/>
        </w:rPr>
        <w:t xml:space="preserve">. Правила </w:t>
      </w:r>
      <w:proofErr w:type="spellStart"/>
      <w:r w:rsidRPr="00CB2ED2">
        <w:rPr>
          <w:rFonts w:ascii="Arial" w:hAnsi="Arial" w:cs="Arial"/>
          <w:lang w:val="uk-UA"/>
        </w:rPr>
        <w:t>применен</w:t>
      </w:r>
      <w:r w:rsidR="00072DF6">
        <w:rPr>
          <w:rFonts w:ascii="Arial" w:hAnsi="Arial" w:cs="Arial"/>
          <w:lang w:val="uk-UA"/>
        </w:rPr>
        <w:t>ия</w:t>
      </w:r>
      <w:proofErr w:type="spellEnd"/>
    </w:p>
    <w:p w:rsidR="005B7218" w:rsidRPr="007F76B1" w:rsidRDefault="005B7218" w:rsidP="00CB2ED2">
      <w:pPr>
        <w:pStyle w:val="af7"/>
        <w:numPr>
          <w:ilvl w:val="0"/>
          <w:numId w:val="47"/>
        </w:numPr>
        <w:tabs>
          <w:tab w:val="left" w:pos="1134"/>
        </w:tabs>
        <w:ind w:left="0" w:firstLine="709"/>
        <w:jc w:val="both"/>
        <w:rPr>
          <w:rFonts w:ascii="Arial" w:hAnsi="Arial" w:cs="Arial"/>
          <w:lang w:val="en-US"/>
        </w:rPr>
      </w:pPr>
      <w:r w:rsidRPr="00CB2ED2">
        <w:rPr>
          <w:rFonts w:ascii="Arial" w:hAnsi="Arial" w:cs="Arial"/>
          <w:lang w:val="en-US"/>
        </w:rPr>
        <w:t>SC</w:t>
      </w:r>
      <w:r w:rsidRPr="007F76B1">
        <w:rPr>
          <w:rFonts w:ascii="Arial" w:hAnsi="Arial" w:cs="Arial"/>
          <w:lang w:val="en-US"/>
        </w:rPr>
        <w:t>-</w:t>
      </w:r>
      <w:r w:rsidRPr="00CB2ED2">
        <w:rPr>
          <w:rFonts w:ascii="Arial" w:hAnsi="Arial" w:cs="Arial"/>
          <w:lang w:val="en-US"/>
        </w:rPr>
        <w:t>STD</w:t>
      </w:r>
      <w:r w:rsidRPr="007F76B1">
        <w:rPr>
          <w:rFonts w:ascii="Arial" w:hAnsi="Arial" w:cs="Arial"/>
          <w:lang w:val="en-US"/>
        </w:rPr>
        <w:t xml:space="preserve">-40-004 </w:t>
      </w:r>
      <w:r w:rsidRPr="00CB2ED2">
        <w:rPr>
          <w:rFonts w:ascii="Arial" w:hAnsi="Arial" w:cs="Arial"/>
          <w:lang w:val="en-US"/>
        </w:rPr>
        <w:t>v</w:t>
      </w:r>
      <w:r w:rsidRPr="007F76B1">
        <w:rPr>
          <w:rFonts w:ascii="Arial" w:hAnsi="Arial" w:cs="Arial"/>
          <w:lang w:val="en-US"/>
        </w:rPr>
        <w:t xml:space="preserve">2-1 </w:t>
      </w:r>
      <w:r w:rsidRPr="00CB2ED2">
        <w:rPr>
          <w:rFonts w:ascii="Arial" w:hAnsi="Arial" w:cs="Arial"/>
          <w:lang w:val="en-US"/>
        </w:rPr>
        <w:t>EN</w:t>
      </w:r>
      <w:r w:rsidRPr="007F76B1">
        <w:rPr>
          <w:rFonts w:ascii="Arial" w:hAnsi="Arial" w:cs="Arial"/>
          <w:lang w:val="en-US"/>
        </w:rPr>
        <w:t xml:space="preserve">. </w:t>
      </w:r>
      <w:r w:rsidRPr="00CB2ED2">
        <w:rPr>
          <w:rFonts w:ascii="Arial" w:hAnsi="Arial" w:cs="Arial"/>
          <w:lang w:val="en-US"/>
        </w:rPr>
        <w:t>Chain</w:t>
      </w:r>
      <w:r w:rsidRPr="007F76B1">
        <w:rPr>
          <w:rFonts w:ascii="Arial" w:hAnsi="Arial" w:cs="Arial"/>
          <w:lang w:val="en-US"/>
        </w:rPr>
        <w:t xml:space="preserve"> </w:t>
      </w:r>
      <w:r w:rsidRPr="00CB2ED2">
        <w:rPr>
          <w:rFonts w:ascii="Arial" w:hAnsi="Arial" w:cs="Arial"/>
          <w:lang w:val="en-US"/>
        </w:rPr>
        <w:t>of</w:t>
      </w:r>
      <w:r w:rsidRPr="007F76B1">
        <w:rPr>
          <w:rFonts w:ascii="Arial" w:hAnsi="Arial" w:cs="Arial"/>
          <w:lang w:val="en-US"/>
        </w:rPr>
        <w:t xml:space="preserve"> </w:t>
      </w:r>
      <w:r w:rsidRPr="00CB2ED2">
        <w:rPr>
          <w:rFonts w:ascii="Arial" w:hAnsi="Arial" w:cs="Arial"/>
          <w:lang w:val="en-US"/>
        </w:rPr>
        <w:t>Custody</w:t>
      </w:r>
      <w:r w:rsidRPr="007F76B1">
        <w:rPr>
          <w:rFonts w:ascii="Arial" w:hAnsi="Arial" w:cs="Arial"/>
          <w:lang w:val="en-US"/>
        </w:rPr>
        <w:t xml:space="preserve"> </w:t>
      </w:r>
      <w:r w:rsidRPr="00CB2ED2">
        <w:rPr>
          <w:rFonts w:ascii="Arial" w:hAnsi="Arial" w:cs="Arial"/>
          <w:lang w:val="en-US"/>
        </w:rPr>
        <w:t>Certification</w:t>
      </w:r>
    </w:p>
    <w:p w:rsidR="005B7218" w:rsidRPr="00CB2ED2" w:rsidRDefault="005B7218" w:rsidP="00CB2ED2">
      <w:pPr>
        <w:pStyle w:val="af7"/>
        <w:numPr>
          <w:ilvl w:val="0"/>
          <w:numId w:val="47"/>
        </w:numPr>
        <w:tabs>
          <w:tab w:val="left" w:pos="1134"/>
        </w:tabs>
        <w:ind w:left="0" w:firstLine="709"/>
        <w:jc w:val="both"/>
        <w:rPr>
          <w:rFonts w:ascii="Arial" w:hAnsi="Arial" w:cs="Arial"/>
          <w:lang w:val="en-US"/>
        </w:rPr>
      </w:pPr>
      <w:r w:rsidRPr="00CB2ED2">
        <w:rPr>
          <w:rFonts w:ascii="Arial" w:hAnsi="Arial" w:cs="Arial"/>
          <w:lang w:val="en-US"/>
        </w:rPr>
        <w:t xml:space="preserve">Regulation (EC) № 1907/2006 of the European Parliament and of the Council of 18 December 2006. Concerning the Registration, Evaluation, </w:t>
      </w:r>
      <w:proofErr w:type="spellStart"/>
      <w:r w:rsidRPr="00CB2ED2">
        <w:rPr>
          <w:rFonts w:ascii="Arial" w:hAnsi="Arial" w:cs="Arial"/>
          <w:lang w:val="en-US"/>
        </w:rPr>
        <w:t>Authorisation</w:t>
      </w:r>
      <w:proofErr w:type="spellEnd"/>
      <w:r w:rsidRPr="00CB2ED2">
        <w:rPr>
          <w:rFonts w:ascii="Arial" w:hAnsi="Arial" w:cs="Arial"/>
          <w:lang w:val="en-US"/>
        </w:rPr>
        <w:t xml:space="preserve"> and Restriction of Chemicals (REACH)</w:t>
      </w:r>
    </w:p>
    <w:p w:rsidR="005B7218" w:rsidRPr="00CB2ED2" w:rsidRDefault="005B7218" w:rsidP="00CB2ED2">
      <w:pPr>
        <w:pStyle w:val="af7"/>
        <w:numPr>
          <w:ilvl w:val="0"/>
          <w:numId w:val="47"/>
        </w:numPr>
        <w:tabs>
          <w:tab w:val="left" w:pos="1134"/>
        </w:tabs>
        <w:ind w:left="0" w:firstLine="709"/>
        <w:jc w:val="both"/>
        <w:rPr>
          <w:rFonts w:ascii="Arial" w:hAnsi="Arial" w:cs="Arial"/>
          <w:sz w:val="32"/>
          <w:lang w:val="en-US"/>
        </w:rPr>
      </w:pPr>
      <w:r w:rsidRPr="00CB2ED2">
        <w:rPr>
          <w:rFonts w:ascii="Arial" w:hAnsi="Arial" w:cs="Arial"/>
          <w:lang w:val="en-US"/>
        </w:rPr>
        <w:t>ISO 14001:2004 Environmental management systems. Requirements with guidance for use</w:t>
      </w:r>
    </w:p>
    <w:p w:rsidR="005B7218" w:rsidRDefault="005B7218" w:rsidP="0030426E">
      <w:pPr>
        <w:ind w:firstLine="708"/>
        <w:jc w:val="both"/>
        <w:rPr>
          <w:rFonts w:ascii="Arial" w:hAnsi="Arial" w:cs="Arial"/>
          <w:lang w:val="uk-UA"/>
        </w:rPr>
      </w:pPr>
    </w:p>
    <w:p w:rsidR="00CB2ED2" w:rsidRDefault="00CB2ED2"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7F76B1" w:rsidRDefault="007F76B1" w:rsidP="0030426E">
      <w:pPr>
        <w:ind w:firstLine="708"/>
        <w:jc w:val="both"/>
        <w:rPr>
          <w:rFonts w:ascii="Arial" w:hAnsi="Arial" w:cs="Arial"/>
          <w:lang w:val="uk-UA"/>
        </w:rPr>
      </w:pPr>
    </w:p>
    <w:p w:rsidR="005B7218" w:rsidRPr="003270DE" w:rsidRDefault="005B7218" w:rsidP="0030426E">
      <w:pPr>
        <w:ind w:firstLine="708"/>
        <w:jc w:val="both"/>
        <w:rPr>
          <w:rFonts w:ascii="Arial" w:hAnsi="Arial" w:cs="Arial"/>
          <w:lang w:val="uk-UA"/>
        </w:rPr>
      </w:pPr>
      <w:r>
        <w:rPr>
          <w:rFonts w:ascii="Arial" w:hAnsi="Arial" w:cs="Arial"/>
          <w:b/>
          <w:lang w:val="uk-UA"/>
        </w:rPr>
        <w:t>КЛЮЧОВІ СЛОВА</w:t>
      </w:r>
      <w:r w:rsidRPr="00400E06">
        <w:rPr>
          <w:rFonts w:ascii="Arial" w:hAnsi="Arial" w:cs="Arial"/>
          <w:b/>
          <w:lang w:val="uk-UA"/>
        </w:rPr>
        <w:t>:</w:t>
      </w:r>
      <w:r>
        <w:rPr>
          <w:rFonts w:ascii="Arial" w:hAnsi="Arial" w:cs="Arial"/>
          <w:b/>
          <w:lang w:val="uk-UA"/>
        </w:rPr>
        <w:t xml:space="preserve"> </w:t>
      </w:r>
      <w:r>
        <w:rPr>
          <w:rFonts w:ascii="Arial" w:hAnsi="Arial" w:cs="Arial"/>
          <w:lang w:val="uk-UA"/>
        </w:rPr>
        <w:t>МЕБЛІ, ПОКРИТТЯ ДЛЯ ПІДЛОГИ, ЛІСОМАТЕРІАЛИ, НЕБЕЗПЕЧНІ РЕЧОВИНИ, ЕКОЛОГІЧНА СЕРТИФІКАЦІЯ ТА МАРКУВАННЯ, ЖИТТЄВИЙ ЦИКЛ ПРОДУКЦІЇ.</w:t>
      </w:r>
    </w:p>
    <w:p w:rsidR="005B7218" w:rsidRPr="00B70234" w:rsidRDefault="005B7218" w:rsidP="0030426E">
      <w:pPr>
        <w:ind w:firstLine="708"/>
        <w:jc w:val="both"/>
        <w:rPr>
          <w:rFonts w:ascii="Arial" w:hAnsi="Arial" w:cs="Arial"/>
          <w:lang w:val="uk-UA"/>
        </w:rPr>
      </w:pPr>
    </w:p>
    <w:sectPr w:rsidR="005B7218" w:rsidRPr="00B70234" w:rsidSect="0065296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56" w:rsidRDefault="00662856" w:rsidP="0020641A">
      <w:r>
        <w:separator/>
      </w:r>
    </w:p>
  </w:endnote>
  <w:endnote w:type="continuationSeparator" w:id="0">
    <w:p w:rsidR="00662856" w:rsidRDefault="00662856" w:rsidP="0020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Default="00074C4A">
    <w:pPr>
      <w:pStyle w:val="ad"/>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IV</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Default="00074C4A">
    <w:pPr>
      <w:pStyle w:val="ad"/>
    </w:pPr>
    <w:r>
      <w:rPr>
        <w:sz w:val="28"/>
        <w:szCs w:val="28"/>
      </w:rPr>
      <w:fldChar w:fldCharType="begin"/>
    </w:r>
    <w:r>
      <w:rPr>
        <w:sz w:val="28"/>
        <w:szCs w:val="28"/>
      </w:rPr>
      <w:instrText xml:space="preserve"> PAGE </w:instrText>
    </w:r>
    <w:r>
      <w:rPr>
        <w:sz w:val="28"/>
        <w:szCs w:val="28"/>
      </w:rPr>
      <w:fldChar w:fldCharType="separate"/>
    </w:r>
    <w:r w:rsidR="00BA1FE4">
      <w:rPr>
        <w:noProof/>
        <w:sz w:val="28"/>
        <w:szCs w:val="28"/>
      </w:rPr>
      <w:t>IV</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Default="00074C4A" w:rsidP="003A3577">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74C4A" w:rsidRDefault="00074C4A" w:rsidP="00EE59F5">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Default="00074C4A" w:rsidP="003A3577">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A1FE4">
      <w:rPr>
        <w:rStyle w:val="af2"/>
        <w:noProof/>
      </w:rPr>
      <w:t>15</w:t>
    </w:r>
    <w:r>
      <w:rPr>
        <w:rStyle w:val="af2"/>
      </w:rPr>
      <w:fldChar w:fldCharType="end"/>
    </w:r>
  </w:p>
  <w:p w:rsidR="00074C4A" w:rsidRDefault="00074C4A" w:rsidP="00EE59F5">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56" w:rsidRDefault="00662856" w:rsidP="0020641A">
      <w:r>
        <w:separator/>
      </w:r>
    </w:p>
  </w:footnote>
  <w:footnote w:type="continuationSeparator" w:id="0">
    <w:p w:rsidR="00662856" w:rsidRDefault="00662856" w:rsidP="0020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Pr="009D1D22" w:rsidRDefault="00074C4A">
    <w:pPr>
      <w:pStyle w:val="ab"/>
      <w:jc w:val="right"/>
      <w:rPr>
        <w:rFonts w:ascii="Arial" w:hAnsi="Arial" w:cs="Arial"/>
      </w:rPr>
    </w:pPr>
    <w:r w:rsidRPr="008B591F">
      <w:rPr>
        <w:rFonts w:ascii="Arial" w:hAnsi="Arial" w:cs="Arial"/>
      </w:rPr>
      <w:t>СОУ ОЕМ 08.002.16.070:2012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A" w:rsidRPr="00F57A82" w:rsidRDefault="00C46525" w:rsidP="00F57A82">
    <w:pPr>
      <w:pStyle w:val="ab"/>
    </w:pPr>
    <w:r>
      <w:rPr>
        <w:rFonts w:ascii="Arial" w:hAnsi="Arial" w:cs="Arial"/>
        <w:lang w:val="uk-UA"/>
      </w:rPr>
      <w:t xml:space="preserve">Проект </w:t>
    </w:r>
    <w:r w:rsidR="00074C4A" w:rsidRPr="00F57A82">
      <w:rPr>
        <w:rFonts w:ascii="Arial" w:hAnsi="Arial" w:cs="Arial"/>
      </w:rPr>
      <w:t>СОУ ОЕМ 08.002.06.080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9663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68E7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7863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C078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6C0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2CE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CC8B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0688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7E0C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4CD5E2"/>
    <w:lvl w:ilvl="0">
      <w:start w:val="1"/>
      <w:numFmt w:val="bullet"/>
      <w:lvlText w:val=""/>
      <w:lvlJc w:val="left"/>
      <w:pPr>
        <w:tabs>
          <w:tab w:val="num" w:pos="360"/>
        </w:tabs>
        <w:ind w:left="360" w:hanging="360"/>
      </w:pPr>
      <w:rPr>
        <w:rFonts w:ascii="Symbol" w:hAnsi="Symbol" w:hint="default"/>
      </w:rPr>
    </w:lvl>
  </w:abstractNum>
  <w:abstractNum w:abstractNumId="10">
    <w:nsid w:val="04561877"/>
    <w:multiLevelType w:val="hybridMultilevel"/>
    <w:tmpl w:val="880CBC0A"/>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AB0FB9"/>
    <w:multiLevelType w:val="hybridMultilevel"/>
    <w:tmpl w:val="A13CF1A2"/>
    <w:lvl w:ilvl="0" w:tplc="5220F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987D97"/>
    <w:multiLevelType w:val="hybridMultilevel"/>
    <w:tmpl w:val="C98823FE"/>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C57FC"/>
    <w:multiLevelType w:val="hybridMultilevel"/>
    <w:tmpl w:val="2C365F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1854B0D"/>
    <w:multiLevelType w:val="hybridMultilevel"/>
    <w:tmpl w:val="7694A78A"/>
    <w:lvl w:ilvl="0" w:tplc="E95639B0">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016034"/>
    <w:multiLevelType w:val="hybridMultilevel"/>
    <w:tmpl w:val="C88A1294"/>
    <w:lvl w:ilvl="0" w:tplc="82E02B12">
      <w:start w:val="725"/>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804682"/>
    <w:multiLevelType w:val="hybridMultilevel"/>
    <w:tmpl w:val="6F1633F6"/>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1419CD"/>
    <w:multiLevelType w:val="hybridMultilevel"/>
    <w:tmpl w:val="EE422290"/>
    <w:lvl w:ilvl="0" w:tplc="82E02B12">
      <w:start w:val="725"/>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94DBF"/>
    <w:multiLevelType w:val="hybridMultilevel"/>
    <w:tmpl w:val="C0CAB366"/>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A367CC"/>
    <w:multiLevelType w:val="hybridMultilevel"/>
    <w:tmpl w:val="8E1AEA04"/>
    <w:lvl w:ilvl="0" w:tplc="21B44AC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E576D8A"/>
    <w:multiLevelType w:val="hybridMultilevel"/>
    <w:tmpl w:val="47B0AA0E"/>
    <w:lvl w:ilvl="0" w:tplc="B1F0F5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1B1E68"/>
    <w:multiLevelType w:val="hybridMultilevel"/>
    <w:tmpl w:val="4FD4FEEA"/>
    <w:lvl w:ilvl="0" w:tplc="21B44ACA">
      <w:numFmt w:val="bullet"/>
      <w:lvlText w:val="-"/>
      <w:lvlJc w:val="left"/>
      <w:pPr>
        <w:ind w:left="1429"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17C2E53"/>
    <w:multiLevelType w:val="multilevel"/>
    <w:tmpl w:val="E222C5C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3">
    <w:nsid w:val="341C516A"/>
    <w:multiLevelType w:val="hybridMultilevel"/>
    <w:tmpl w:val="5B2ACDC0"/>
    <w:lvl w:ilvl="0" w:tplc="BEC886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59724F5"/>
    <w:multiLevelType w:val="hybridMultilevel"/>
    <w:tmpl w:val="179C378A"/>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314AC6"/>
    <w:multiLevelType w:val="hybridMultilevel"/>
    <w:tmpl w:val="99609FC2"/>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EC62EE"/>
    <w:multiLevelType w:val="hybridMultilevel"/>
    <w:tmpl w:val="44F84B56"/>
    <w:lvl w:ilvl="0" w:tplc="5220FB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FE273CB"/>
    <w:multiLevelType w:val="hybridMultilevel"/>
    <w:tmpl w:val="25F47354"/>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B21FCB"/>
    <w:multiLevelType w:val="hybridMultilevel"/>
    <w:tmpl w:val="B956B630"/>
    <w:lvl w:ilvl="0" w:tplc="82E02B12">
      <w:start w:val="725"/>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1A4864"/>
    <w:multiLevelType w:val="hybridMultilevel"/>
    <w:tmpl w:val="E8AE13C4"/>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0619A0"/>
    <w:multiLevelType w:val="hybridMultilevel"/>
    <w:tmpl w:val="6E28738A"/>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0979E9"/>
    <w:multiLevelType w:val="hybridMultilevel"/>
    <w:tmpl w:val="625CB7E6"/>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3900AB"/>
    <w:multiLevelType w:val="multilevel"/>
    <w:tmpl w:val="7CAEA254"/>
    <w:lvl w:ilvl="0">
      <w:start w:val="5"/>
      <w:numFmt w:val="decimal"/>
      <w:lvlText w:val="%1"/>
      <w:lvlJc w:val="left"/>
      <w:pPr>
        <w:ind w:left="525" w:hanging="525"/>
      </w:pPr>
      <w:rPr>
        <w:rFonts w:cs="Times New Roman" w:hint="default"/>
        <w:b/>
      </w:rPr>
    </w:lvl>
    <w:lvl w:ilvl="1">
      <w:start w:val="2"/>
      <w:numFmt w:val="decimal"/>
      <w:lvlText w:val="%1.%2"/>
      <w:lvlJc w:val="left"/>
      <w:pPr>
        <w:ind w:left="879" w:hanging="525"/>
      </w:pPr>
      <w:rPr>
        <w:rFonts w:cs="Times New Roman" w:hint="default"/>
        <w:b/>
      </w:rPr>
    </w:lvl>
    <w:lvl w:ilvl="2">
      <w:start w:val="6"/>
      <w:numFmt w:val="decimal"/>
      <w:lvlText w:val="%1.%2.%3"/>
      <w:lvlJc w:val="left"/>
      <w:pPr>
        <w:ind w:left="1428" w:hanging="720"/>
      </w:pPr>
      <w:rPr>
        <w:rFonts w:cs="Times New Roman" w:hint="default"/>
        <w:b/>
      </w:rPr>
    </w:lvl>
    <w:lvl w:ilvl="3">
      <w:start w:val="1"/>
      <w:numFmt w:val="decimal"/>
      <w:lvlText w:val="%1.%2.%3.%4"/>
      <w:lvlJc w:val="left"/>
      <w:pPr>
        <w:ind w:left="2142" w:hanging="108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3210" w:hanging="144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4278" w:hanging="180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33">
    <w:nsid w:val="58A169C0"/>
    <w:multiLevelType w:val="hybridMultilevel"/>
    <w:tmpl w:val="709C7500"/>
    <w:lvl w:ilvl="0" w:tplc="5220FB08">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34">
    <w:nsid w:val="5B33099F"/>
    <w:multiLevelType w:val="hybridMultilevel"/>
    <w:tmpl w:val="984AE2DE"/>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F9739F"/>
    <w:multiLevelType w:val="hybridMultilevel"/>
    <w:tmpl w:val="E110CAA8"/>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A72911"/>
    <w:multiLevelType w:val="hybridMultilevel"/>
    <w:tmpl w:val="470E6CE8"/>
    <w:lvl w:ilvl="0" w:tplc="5220FB08">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37">
    <w:nsid w:val="61775DFB"/>
    <w:multiLevelType w:val="hybridMultilevel"/>
    <w:tmpl w:val="3EF21E3A"/>
    <w:lvl w:ilvl="0" w:tplc="21B44ACA">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9B225B6"/>
    <w:multiLevelType w:val="hybridMultilevel"/>
    <w:tmpl w:val="CE5C1E3E"/>
    <w:lvl w:ilvl="0" w:tplc="82E02B12">
      <w:start w:val="725"/>
      <w:numFmt w:val="bullet"/>
      <w:lvlText w:val="-"/>
      <w:lvlJc w:val="left"/>
      <w:pPr>
        <w:ind w:left="293" w:hanging="360"/>
      </w:pPr>
      <w:rPr>
        <w:rFonts w:ascii="Arial" w:eastAsia="Times New Roman" w:hAnsi="Arial" w:hint="default"/>
      </w:rPr>
    </w:lvl>
    <w:lvl w:ilvl="1" w:tplc="04190003" w:tentative="1">
      <w:start w:val="1"/>
      <w:numFmt w:val="bullet"/>
      <w:lvlText w:val="o"/>
      <w:lvlJc w:val="left"/>
      <w:pPr>
        <w:ind w:left="1013" w:hanging="360"/>
      </w:pPr>
      <w:rPr>
        <w:rFonts w:ascii="Courier New" w:hAnsi="Courier New" w:hint="default"/>
      </w:rPr>
    </w:lvl>
    <w:lvl w:ilvl="2" w:tplc="04190005" w:tentative="1">
      <w:start w:val="1"/>
      <w:numFmt w:val="bullet"/>
      <w:lvlText w:val=""/>
      <w:lvlJc w:val="left"/>
      <w:pPr>
        <w:ind w:left="1733" w:hanging="360"/>
      </w:pPr>
      <w:rPr>
        <w:rFonts w:ascii="Wingdings" w:hAnsi="Wingdings" w:hint="default"/>
      </w:rPr>
    </w:lvl>
    <w:lvl w:ilvl="3" w:tplc="04190001" w:tentative="1">
      <w:start w:val="1"/>
      <w:numFmt w:val="bullet"/>
      <w:lvlText w:val=""/>
      <w:lvlJc w:val="left"/>
      <w:pPr>
        <w:ind w:left="2453" w:hanging="360"/>
      </w:pPr>
      <w:rPr>
        <w:rFonts w:ascii="Symbol" w:hAnsi="Symbol" w:hint="default"/>
      </w:rPr>
    </w:lvl>
    <w:lvl w:ilvl="4" w:tplc="04190003" w:tentative="1">
      <w:start w:val="1"/>
      <w:numFmt w:val="bullet"/>
      <w:lvlText w:val="o"/>
      <w:lvlJc w:val="left"/>
      <w:pPr>
        <w:ind w:left="3173" w:hanging="360"/>
      </w:pPr>
      <w:rPr>
        <w:rFonts w:ascii="Courier New" w:hAnsi="Courier New" w:hint="default"/>
      </w:rPr>
    </w:lvl>
    <w:lvl w:ilvl="5" w:tplc="04190005" w:tentative="1">
      <w:start w:val="1"/>
      <w:numFmt w:val="bullet"/>
      <w:lvlText w:val=""/>
      <w:lvlJc w:val="left"/>
      <w:pPr>
        <w:ind w:left="3893" w:hanging="360"/>
      </w:pPr>
      <w:rPr>
        <w:rFonts w:ascii="Wingdings" w:hAnsi="Wingdings" w:hint="default"/>
      </w:rPr>
    </w:lvl>
    <w:lvl w:ilvl="6" w:tplc="04190001" w:tentative="1">
      <w:start w:val="1"/>
      <w:numFmt w:val="bullet"/>
      <w:lvlText w:val=""/>
      <w:lvlJc w:val="left"/>
      <w:pPr>
        <w:ind w:left="4613" w:hanging="360"/>
      </w:pPr>
      <w:rPr>
        <w:rFonts w:ascii="Symbol" w:hAnsi="Symbol" w:hint="default"/>
      </w:rPr>
    </w:lvl>
    <w:lvl w:ilvl="7" w:tplc="04190003" w:tentative="1">
      <w:start w:val="1"/>
      <w:numFmt w:val="bullet"/>
      <w:lvlText w:val="o"/>
      <w:lvlJc w:val="left"/>
      <w:pPr>
        <w:ind w:left="5333" w:hanging="360"/>
      </w:pPr>
      <w:rPr>
        <w:rFonts w:ascii="Courier New" w:hAnsi="Courier New" w:hint="default"/>
      </w:rPr>
    </w:lvl>
    <w:lvl w:ilvl="8" w:tplc="04190005" w:tentative="1">
      <w:start w:val="1"/>
      <w:numFmt w:val="bullet"/>
      <w:lvlText w:val=""/>
      <w:lvlJc w:val="left"/>
      <w:pPr>
        <w:ind w:left="6053" w:hanging="360"/>
      </w:pPr>
      <w:rPr>
        <w:rFonts w:ascii="Wingdings" w:hAnsi="Wingdings" w:hint="default"/>
      </w:rPr>
    </w:lvl>
  </w:abstractNum>
  <w:abstractNum w:abstractNumId="39">
    <w:nsid w:val="6DDD0D46"/>
    <w:multiLevelType w:val="hybridMultilevel"/>
    <w:tmpl w:val="ECAAFCAC"/>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8096A"/>
    <w:multiLevelType w:val="hybridMultilevel"/>
    <w:tmpl w:val="8D70854A"/>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665A98"/>
    <w:multiLevelType w:val="hybridMultilevel"/>
    <w:tmpl w:val="A2FACBDA"/>
    <w:lvl w:ilvl="0" w:tplc="21B44AC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1936FC2"/>
    <w:multiLevelType w:val="hybridMultilevel"/>
    <w:tmpl w:val="970E6CE0"/>
    <w:lvl w:ilvl="0" w:tplc="6A803286">
      <w:start w:val="3"/>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3D63548"/>
    <w:multiLevelType w:val="hybridMultilevel"/>
    <w:tmpl w:val="8076955C"/>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145D77"/>
    <w:multiLevelType w:val="hybridMultilevel"/>
    <w:tmpl w:val="DA00B73C"/>
    <w:lvl w:ilvl="0" w:tplc="21B44A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9E4160"/>
    <w:multiLevelType w:val="hybridMultilevel"/>
    <w:tmpl w:val="73061880"/>
    <w:lvl w:ilvl="0" w:tplc="21B44AC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A95D4C"/>
    <w:multiLevelType w:val="hybridMultilevel"/>
    <w:tmpl w:val="CB18EEF2"/>
    <w:lvl w:ilvl="0" w:tplc="BC64C112">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1"/>
  </w:num>
  <w:num w:numId="14">
    <w:abstractNumId w:val="33"/>
  </w:num>
  <w:num w:numId="15">
    <w:abstractNumId w:val="36"/>
  </w:num>
  <w:num w:numId="16">
    <w:abstractNumId w:val="26"/>
  </w:num>
  <w:num w:numId="17">
    <w:abstractNumId w:val="44"/>
  </w:num>
  <w:num w:numId="18">
    <w:abstractNumId w:val="30"/>
  </w:num>
  <w:num w:numId="19">
    <w:abstractNumId w:val="18"/>
  </w:num>
  <w:num w:numId="20">
    <w:abstractNumId w:val="34"/>
  </w:num>
  <w:num w:numId="21">
    <w:abstractNumId w:val="41"/>
  </w:num>
  <w:num w:numId="22">
    <w:abstractNumId w:val="13"/>
  </w:num>
  <w:num w:numId="23">
    <w:abstractNumId w:val="21"/>
  </w:num>
  <w:num w:numId="24">
    <w:abstractNumId w:val="40"/>
  </w:num>
  <w:num w:numId="25">
    <w:abstractNumId w:val="19"/>
  </w:num>
  <w:num w:numId="26">
    <w:abstractNumId w:val="20"/>
  </w:num>
  <w:num w:numId="27">
    <w:abstractNumId w:val="23"/>
  </w:num>
  <w:num w:numId="28">
    <w:abstractNumId w:val="45"/>
  </w:num>
  <w:num w:numId="29">
    <w:abstractNumId w:val="10"/>
  </w:num>
  <w:num w:numId="30">
    <w:abstractNumId w:val="16"/>
  </w:num>
  <w:num w:numId="31">
    <w:abstractNumId w:val="35"/>
  </w:num>
  <w:num w:numId="32">
    <w:abstractNumId w:val="37"/>
  </w:num>
  <w:num w:numId="33">
    <w:abstractNumId w:val="24"/>
  </w:num>
  <w:num w:numId="34">
    <w:abstractNumId w:val="25"/>
  </w:num>
  <w:num w:numId="35">
    <w:abstractNumId w:val="39"/>
  </w:num>
  <w:num w:numId="36">
    <w:abstractNumId w:val="27"/>
  </w:num>
  <w:num w:numId="37">
    <w:abstractNumId w:val="12"/>
  </w:num>
  <w:num w:numId="38">
    <w:abstractNumId w:val="29"/>
  </w:num>
  <w:num w:numId="39">
    <w:abstractNumId w:val="32"/>
  </w:num>
  <w:num w:numId="40">
    <w:abstractNumId w:val="43"/>
  </w:num>
  <w:num w:numId="41">
    <w:abstractNumId w:val="31"/>
  </w:num>
  <w:num w:numId="42">
    <w:abstractNumId w:val="28"/>
  </w:num>
  <w:num w:numId="43">
    <w:abstractNumId w:val="15"/>
  </w:num>
  <w:num w:numId="44">
    <w:abstractNumId w:val="17"/>
  </w:num>
  <w:num w:numId="45">
    <w:abstractNumId w:val="22"/>
  </w:num>
  <w:num w:numId="46">
    <w:abstractNumId w:val="1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2B"/>
    <w:rsid w:val="00002152"/>
    <w:rsid w:val="00002343"/>
    <w:rsid w:val="00005806"/>
    <w:rsid w:val="000116D4"/>
    <w:rsid w:val="0001366D"/>
    <w:rsid w:val="0002303A"/>
    <w:rsid w:val="0002326B"/>
    <w:rsid w:val="0002476D"/>
    <w:rsid w:val="00025734"/>
    <w:rsid w:val="00031D47"/>
    <w:rsid w:val="000321E8"/>
    <w:rsid w:val="00034DEE"/>
    <w:rsid w:val="00037550"/>
    <w:rsid w:val="00040423"/>
    <w:rsid w:val="00040C1F"/>
    <w:rsid w:val="00044370"/>
    <w:rsid w:val="00044634"/>
    <w:rsid w:val="0004731E"/>
    <w:rsid w:val="00047370"/>
    <w:rsid w:val="00047652"/>
    <w:rsid w:val="00051DA2"/>
    <w:rsid w:val="0005264B"/>
    <w:rsid w:val="00053302"/>
    <w:rsid w:val="0005344B"/>
    <w:rsid w:val="0005357E"/>
    <w:rsid w:val="0005391B"/>
    <w:rsid w:val="00056BC9"/>
    <w:rsid w:val="00057A5D"/>
    <w:rsid w:val="00061795"/>
    <w:rsid w:val="000619E7"/>
    <w:rsid w:val="00062B2B"/>
    <w:rsid w:val="00063720"/>
    <w:rsid w:val="00063CE7"/>
    <w:rsid w:val="0006420E"/>
    <w:rsid w:val="00065139"/>
    <w:rsid w:val="00065B1E"/>
    <w:rsid w:val="00067978"/>
    <w:rsid w:val="00070580"/>
    <w:rsid w:val="00071F1D"/>
    <w:rsid w:val="00072DF6"/>
    <w:rsid w:val="00074C4A"/>
    <w:rsid w:val="00081D47"/>
    <w:rsid w:val="000829AC"/>
    <w:rsid w:val="000839E2"/>
    <w:rsid w:val="000845D4"/>
    <w:rsid w:val="00084901"/>
    <w:rsid w:val="00087952"/>
    <w:rsid w:val="000907D2"/>
    <w:rsid w:val="00096BDC"/>
    <w:rsid w:val="000A1340"/>
    <w:rsid w:val="000A1DE8"/>
    <w:rsid w:val="000A6E78"/>
    <w:rsid w:val="000A7CF3"/>
    <w:rsid w:val="000B20FD"/>
    <w:rsid w:val="000B69C6"/>
    <w:rsid w:val="000C0BB5"/>
    <w:rsid w:val="000C11C8"/>
    <w:rsid w:val="000C1254"/>
    <w:rsid w:val="000C27AD"/>
    <w:rsid w:val="000C49D2"/>
    <w:rsid w:val="000C763A"/>
    <w:rsid w:val="000D37F7"/>
    <w:rsid w:val="000D4DBC"/>
    <w:rsid w:val="000D4F58"/>
    <w:rsid w:val="000D7D62"/>
    <w:rsid w:val="000E26E8"/>
    <w:rsid w:val="000E4AEB"/>
    <w:rsid w:val="000E4BB8"/>
    <w:rsid w:val="000F041B"/>
    <w:rsid w:val="000F4788"/>
    <w:rsid w:val="000F4952"/>
    <w:rsid w:val="000F5950"/>
    <w:rsid w:val="001000FE"/>
    <w:rsid w:val="00102023"/>
    <w:rsid w:val="001021F4"/>
    <w:rsid w:val="00103144"/>
    <w:rsid w:val="00110482"/>
    <w:rsid w:val="0011286C"/>
    <w:rsid w:val="00116A1E"/>
    <w:rsid w:val="00117970"/>
    <w:rsid w:val="001219A7"/>
    <w:rsid w:val="00121A4B"/>
    <w:rsid w:val="00121A6E"/>
    <w:rsid w:val="001228C5"/>
    <w:rsid w:val="001239A4"/>
    <w:rsid w:val="00124A99"/>
    <w:rsid w:val="00126E77"/>
    <w:rsid w:val="00131ACD"/>
    <w:rsid w:val="00133954"/>
    <w:rsid w:val="00134EFF"/>
    <w:rsid w:val="00141002"/>
    <w:rsid w:val="00141064"/>
    <w:rsid w:val="0014566A"/>
    <w:rsid w:val="00147141"/>
    <w:rsid w:val="00150A67"/>
    <w:rsid w:val="00151D24"/>
    <w:rsid w:val="001544B3"/>
    <w:rsid w:val="001557B2"/>
    <w:rsid w:val="00155942"/>
    <w:rsid w:val="00162F14"/>
    <w:rsid w:val="00163369"/>
    <w:rsid w:val="00165119"/>
    <w:rsid w:val="0016519C"/>
    <w:rsid w:val="001720E8"/>
    <w:rsid w:val="00174745"/>
    <w:rsid w:val="001753AD"/>
    <w:rsid w:val="00175A50"/>
    <w:rsid w:val="00180B39"/>
    <w:rsid w:val="001823BB"/>
    <w:rsid w:val="00183CAF"/>
    <w:rsid w:val="0018490B"/>
    <w:rsid w:val="0018522A"/>
    <w:rsid w:val="00185BE8"/>
    <w:rsid w:val="001863E9"/>
    <w:rsid w:val="00193043"/>
    <w:rsid w:val="00196F52"/>
    <w:rsid w:val="001A0503"/>
    <w:rsid w:val="001A2615"/>
    <w:rsid w:val="001A476A"/>
    <w:rsid w:val="001A4F49"/>
    <w:rsid w:val="001A65E8"/>
    <w:rsid w:val="001A7F44"/>
    <w:rsid w:val="001B29CC"/>
    <w:rsid w:val="001B3306"/>
    <w:rsid w:val="001B3BAD"/>
    <w:rsid w:val="001B489E"/>
    <w:rsid w:val="001B4D19"/>
    <w:rsid w:val="001C05A6"/>
    <w:rsid w:val="001C1DCD"/>
    <w:rsid w:val="001C20DC"/>
    <w:rsid w:val="001C2161"/>
    <w:rsid w:val="001C2424"/>
    <w:rsid w:val="001C77E3"/>
    <w:rsid w:val="001D0CE0"/>
    <w:rsid w:val="001D2CA5"/>
    <w:rsid w:val="001D50DA"/>
    <w:rsid w:val="001D67E7"/>
    <w:rsid w:val="001D7459"/>
    <w:rsid w:val="001E1669"/>
    <w:rsid w:val="001E42C3"/>
    <w:rsid w:val="001E4D79"/>
    <w:rsid w:val="001F08E6"/>
    <w:rsid w:val="001F09FB"/>
    <w:rsid w:val="001F0B4B"/>
    <w:rsid w:val="001F1298"/>
    <w:rsid w:val="001F17D7"/>
    <w:rsid w:val="001F1CB7"/>
    <w:rsid w:val="001F2BEC"/>
    <w:rsid w:val="001F37AA"/>
    <w:rsid w:val="001F6000"/>
    <w:rsid w:val="0020273D"/>
    <w:rsid w:val="002034FD"/>
    <w:rsid w:val="0020396F"/>
    <w:rsid w:val="00203AC2"/>
    <w:rsid w:val="002048B9"/>
    <w:rsid w:val="00204B83"/>
    <w:rsid w:val="00205688"/>
    <w:rsid w:val="0020641A"/>
    <w:rsid w:val="00206638"/>
    <w:rsid w:val="00210855"/>
    <w:rsid w:val="002113A7"/>
    <w:rsid w:val="00211ECC"/>
    <w:rsid w:val="00212C33"/>
    <w:rsid w:val="00213018"/>
    <w:rsid w:val="002168B7"/>
    <w:rsid w:val="00216FB6"/>
    <w:rsid w:val="00220F55"/>
    <w:rsid w:val="00221615"/>
    <w:rsid w:val="00222CBB"/>
    <w:rsid w:val="00223374"/>
    <w:rsid w:val="00224A51"/>
    <w:rsid w:val="002270E5"/>
    <w:rsid w:val="00234995"/>
    <w:rsid w:val="00235180"/>
    <w:rsid w:val="0023635E"/>
    <w:rsid w:val="00236E79"/>
    <w:rsid w:val="00237E49"/>
    <w:rsid w:val="0024558E"/>
    <w:rsid w:val="00251136"/>
    <w:rsid w:val="0025267D"/>
    <w:rsid w:val="00253351"/>
    <w:rsid w:val="002534AF"/>
    <w:rsid w:val="002536E4"/>
    <w:rsid w:val="00253D1A"/>
    <w:rsid w:val="0025505B"/>
    <w:rsid w:val="002553BD"/>
    <w:rsid w:val="00256025"/>
    <w:rsid w:val="0025717A"/>
    <w:rsid w:val="002571B0"/>
    <w:rsid w:val="002600D8"/>
    <w:rsid w:val="00263298"/>
    <w:rsid w:val="0026415C"/>
    <w:rsid w:val="00264D0D"/>
    <w:rsid w:val="0026665B"/>
    <w:rsid w:val="0027000E"/>
    <w:rsid w:val="00270B38"/>
    <w:rsid w:val="0027156A"/>
    <w:rsid w:val="00273B28"/>
    <w:rsid w:val="002741FD"/>
    <w:rsid w:val="00274B57"/>
    <w:rsid w:val="002763AE"/>
    <w:rsid w:val="00276998"/>
    <w:rsid w:val="00281BBB"/>
    <w:rsid w:val="00283DD7"/>
    <w:rsid w:val="00284595"/>
    <w:rsid w:val="00290305"/>
    <w:rsid w:val="00290938"/>
    <w:rsid w:val="00292DF5"/>
    <w:rsid w:val="00293AD3"/>
    <w:rsid w:val="00296F83"/>
    <w:rsid w:val="002A1DBE"/>
    <w:rsid w:val="002A222F"/>
    <w:rsid w:val="002A3AB8"/>
    <w:rsid w:val="002A4CEA"/>
    <w:rsid w:val="002A4E4B"/>
    <w:rsid w:val="002B0E08"/>
    <w:rsid w:val="002B106A"/>
    <w:rsid w:val="002B2D4E"/>
    <w:rsid w:val="002B451F"/>
    <w:rsid w:val="002B4946"/>
    <w:rsid w:val="002C1F22"/>
    <w:rsid w:val="002C3D1A"/>
    <w:rsid w:val="002C3F1A"/>
    <w:rsid w:val="002C4853"/>
    <w:rsid w:val="002C6334"/>
    <w:rsid w:val="002C6E32"/>
    <w:rsid w:val="002D211D"/>
    <w:rsid w:val="002D2FF8"/>
    <w:rsid w:val="002D3799"/>
    <w:rsid w:val="002D635F"/>
    <w:rsid w:val="002E38D7"/>
    <w:rsid w:val="002E3ADB"/>
    <w:rsid w:val="002E502D"/>
    <w:rsid w:val="002E60EA"/>
    <w:rsid w:val="002E636A"/>
    <w:rsid w:val="002E68D8"/>
    <w:rsid w:val="002E7A75"/>
    <w:rsid w:val="002F181F"/>
    <w:rsid w:val="002F2740"/>
    <w:rsid w:val="002F38F7"/>
    <w:rsid w:val="002F54FB"/>
    <w:rsid w:val="002F6686"/>
    <w:rsid w:val="002F72A5"/>
    <w:rsid w:val="002F77CA"/>
    <w:rsid w:val="00301C10"/>
    <w:rsid w:val="0030426E"/>
    <w:rsid w:val="00304C82"/>
    <w:rsid w:val="00306ADF"/>
    <w:rsid w:val="00307E02"/>
    <w:rsid w:val="003135CB"/>
    <w:rsid w:val="0031404E"/>
    <w:rsid w:val="00314BC4"/>
    <w:rsid w:val="00315308"/>
    <w:rsid w:val="00321D0B"/>
    <w:rsid w:val="0032661B"/>
    <w:rsid w:val="003270DE"/>
    <w:rsid w:val="0032720C"/>
    <w:rsid w:val="00332390"/>
    <w:rsid w:val="0033393F"/>
    <w:rsid w:val="003348A5"/>
    <w:rsid w:val="00334926"/>
    <w:rsid w:val="00337469"/>
    <w:rsid w:val="00337D60"/>
    <w:rsid w:val="00341D6C"/>
    <w:rsid w:val="00342330"/>
    <w:rsid w:val="00342AE3"/>
    <w:rsid w:val="003436B7"/>
    <w:rsid w:val="00343BA0"/>
    <w:rsid w:val="003448ED"/>
    <w:rsid w:val="00347183"/>
    <w:rsid w:val="0034787B"/>
    <w:rsid w:val="00350187"/>
    <w:rsid w:val="003523AB"/>
    <w:rsid w:val="00353A39"/>
    <w:rsid w:val="00357270"/>
    <w:rsid w:val="0036173C"/>
    <w:rsid w:val="00363D40"/>
    <w:rsid w:val="00365E51"/>
    <w:rsid w:val="0036671F"/>
    <w:rsid w:val="003754E6"/>
    <w:rsid w:val="00376A70"/>
    <w:rsid w:val="003776B4"/>
    <w:rsid w:val="003814A0"/>
    <w:rsid w:val="00384DFA"/>
    <w:rsid w:val="00392781"/>
    <w:rsid w:val="00396D53"/>
    <w:rsid w:val="00397726"/>
    <w:rsid w:val="003A0369"/>
    <w:rsid w:val="003A109C"/>
    <w:rsid w:val="003A2BD0"/>
    <w:rsid w:val="003A3577"/>
    <w:rsid w:val="003A5BC7"/>
    <w:rsid w:val="003A623E"/>
    <w:rsid w:val="003A6943"/>
    <w:rsid w:val="003B0925"/>
    <w:rsid w:val="003B1F02"/>
    <w:rsid w:val="003C1389"/>
    <w:rsid w:val="003C1B4A"/>
    <w:rsid w:val="003C4212"/>
    <w:rsid w:val="003C60DF"/>
    <w:rsid w:val="003C7592"/>
    <w:rsid w:val="003D0912"/>
    <w:rsid w:val="003D1EEC"/>
    <w:rsid w:val="003D3896"/>
    <w:rsid w:val="003D5B21"/>
    <w:rsid w:val="003D6623"/>
    <w:rsid w:val="003E20E9"/>
    <w:rsid w:val="003E6B65"/>
    <w:rsid w:val="003E744C"/>
    <w:rsid w:val="003F0305"/>
    <w:rsid w:val="003F0B84"/>
    <w:rsid w:val="003F75EF"/>
    <w:rsid w:val="0040067E"/>
    <w:rsid w:val="00400E06"/>
    <w:rsid w:val="00400E14"/>
    <w:rsid w:val="004015AE"/>
    <w:rsid w:val="004028F2"/>
    <w:rsid w:val="00402BCE"/>
    <w:rsid w:val="004055E4"/>
    <w:rsid w:val="0041050F"/>
    <w:rsid w:val="004124BB"/>
    <w:rsid w:val="0041394E"/>
    <w:rsid w:val="00414911"/>
    <w:rsid w:val="004155D2"/>
    <w:rsid w:val="00416DC8"/>
    <w:rsid w:val="00417B0E"/>
    <w:rsid w:val="004218AF"/>
    <w:rsid w:val="004232F2"/>
    <w:rsid w:val="004265F8"/>
    <w:rsid w:val="00426EE5"/>
    <w:rsid w:val="00427273"/>
    <w:rsid w:val="0043270A"/>
    <w:rsid w:val="00433A72"/>
    <w:rsid w:val="0044155B"/>
    <w:rsid w:val="004427E2"/>
    <w:rsid w:val="004460C2"/>
    <w:rsid w:val="0044610F"/>
    <w:rsid w:val="00446D9F"/>
    <w:rsid w:val="004515FE"/>
    <w:rsid w:val="00452B2C"/>
    <w:rsid w:val="00455112"/>
    <w:rsid w:val="00456FFB"/>
    <w:rsid w:val="0045715A"/>
    <w:rsid w:val="004610C0"/>
    <w:rsid w:val="004632E4"/>
    <w:rsid w:val="00463666"/>
    <w:rsid w:val="00463A13"/>
    <w:rsid w:val="0046446F"/>
    <w:rsid w:val="00466EF4"/>
    <w:rsid w:val="00472C12"/>
    <w:rsid w:val="004736D4"/>
    <w:rsid w:val="00474BFF"/>
    <w:rsid w:val="00477853"/>
    <w:rsid w:val="00477E58"/>
    <w:rsid w:val="004804D9"/>
    <w:rsid w:val="00483A54"/>
    <w:rsid w:val="0048577E"/>
    <w:rsid w:val="004867BA"/>
    <w:rsid w:val="00494152"/>
    <w:rsid w:val="00496C95"/>
    <w:rsid w:val="00497798"/>
    <w:rsid w:val="0049789A"/>
    <w:rsid w:val="004A32F4"/>
    <w:rsid w:val="004A3F5E"/>
    <w:rsid w:val="004A519C"/>
    <w:rsid w:val="004A7079"/>
    <w:rsid w:val="004A739A"/>
    <w:rsid w:val="004B23DA"/>
    <w:rsid w:val="004B2CBE"/>
    <w:rsid w:val="004B6E8D"/>
    <w:rsid w:val="004B79C3"/>
    <w:rsid w:val="004C0C2F"/>
    <w:rsid w:val="004C2983"/>
    <w:rsid w:val="004C5217"/>
    <w:rsid w:val="004D0626"/>
    <w:rsid w:val="004D2007"/>
    <w:rsid w:val="004D2987"/>
    <w:rsid w:val="004D2F7A"/>
    <w:rsid w:val="004D3C09"/>
    <w:rsid w:val="004D47E9"/>
    <w:rsid w:val="004D6EAC"/>
    <w:rsid w:val="004E0D80"/>
    <w:rsid w:val="004E2564"/>
    <w:rsid w:val="004E3849"/>
    <w:rsid w:val="004E5554"/>
    <w:rsid w:val="004E5557"/>
    <w:rsid w:val="004E62CD"/>
    <w:rsid w:val="004E7579"/>
    <w:rsid w:val="004F0A5D"/>
    <w:rsid w:val="004F0B4A"/>
    <w:rsid w:val="004F1AA6"/>
    <w:rsid w:val="004F3E18"/>
    <w:rsid w:val="004F475E"/>
    <w:rsid w:val="004F4FC3"/>
    <w:rsid w:val="004F6F43"/>
    <w:rsid w:val="0050233D"/>
    <w:rsid w:val="0050286B"/>
    <w:rsid w:val="005032F9"/>
    <w:rsid w:val="0050339C"/>
    <w:rsid w:val="00504B84"/>
    <w:rsid w:val="005062B9"/>
    <w:rsid w:val="00506301"/>
    <w:rsid w:val="00506305"/>
    <w:rsid w:val="00506FC8"/>
    <w:rsid w:val="00512FA2"/>
    <w:rsid w:val="00514EC9"/>
    <w:rsid w:val="00516452"/>
    <w:rsid w:val="00516497"/>
    <w:rsid w:val="00517331"/>
    <w:rsid w:val="00517F2D"/>
    <w:rsid w:val="00522625"/>
    <w:rsid w:val="005234A4"/>
    <w:rsid w:val="00525594"/>
    <w:rsid w:val="00525EE1"/>
    <w:rsid w:val="005275D4"/>
    <w:rsid w:val="00527CC2"/>
    <w:rsid w:val="00534892"/>
    <w:rsid w:val="00535E84"/>
    <w:rsid w:val="0053606A"/>
    <w:rsid w:val="00537BF4"/>
    <w:rsid w:val="00550B59"/>
    <w:rsid w:val="00551810"/>
    <w:rsid w:val="0055222A"/>
    <w:rsid w:val="005526FD"/>
    <w:rsid w:val="00553841"/>
    <w:rsid w:val="00562582"/>
    <w:rsid w:val="00562808"/>
    <w:rsid w:val="005630BF"/>
    <w:rsid w:val="00565697"/>
    <w:rsid w:val="00567889"/>
    <w:rsid w:val="00572176"/>
    <w:rsid w:val="00572A2C"/>
    <w:rsid w:val="00573189"/>
    <w:rsid w:val="00576A4C"/>
    <w:rsid w:val="00577993"/>
    <w:rsid w:val="00580424"/>
    <w:rsid w:val="00581422"/>
    <w:rsid w:val="00581C63"/>
    <w:rsid w:val="00583075"/>
    <w:rsid w:val="00583D1D"/>
    <w:rsid w:val="0058619A"/>
    <w:rsid w:val="00586636"/>
    <w:rsid w:val="00591FC3"/>
    <w:rsid w:val="005926C1"/>
    <w:rsid w:val="00595A90"/>
    <w:rsid w:val="005A1E39"/>
    <w:rsid w:val="005A1F6E"/>
    <w:rsid w:val="005A3193"/>
    <w:rsid w:val="005A33E6"/>
    <w:rsid w:val="005A3C6E"/>
    <w:rsid w:val="005A5207"/>
    <w:rsid w:val="005A5212"/>
    <w:rsid w:val="005B4841"/>
    <w:rsid w:val="005B585F"/>
    <w:rsid w:val="005B7218"/>
    <w:rsid w:val="005C07E7"/>
    <w:rsid w:val="005C1B83"/>
    <w:rsid w:val="005C1E7E"/>
    <w:rsid w:val="005C543A"/>
    <w:rsid w:val="005C59AB"/>
    <w:rsid w:val="005C6305"/>
    <w:rsid w:val="005C7B99"/>
    <w:rsid w:val="005C7F03"/>
    <w:rsid w:val="005D2E52"/>
    <w:rsid w:val="005D38EF"/>
    <w:rsid w:val="005D3A63"/>
    <w:rsid w:val="005D5214"/>
    <w:rsid w:val="005D5CAB"/>
    <w:rsid w:val="005D7D68"/>
    <w:rsid w:val="005E2F25"/>
    <w:rsid w:val="005E3F37"/>
    <w:rsid w:val="005E4891"/>
    <w:rsid w:val="005E55B4"/>
    <w:rsid w:val="005E5953"/>
    <w:rsid w:val="005F48C9"/>
    <w:rsid w:val="006001E9"/>
    <w:rsid w:val="006027C1"/>
    <w:rsid w:val="006033A8"/>
    <w:rsid w:val="00605089"/>
    <w:rsid w:val="00610990"/>
    <w:rsid w:val="0061365C"/>
    <w:rsid w:val="006144F8"/>
    <w:rsid w:val="00616B46"/>
    <w:rsid w:val="00617660"/>
    <w:rsid w:val="00621DEF"/>
    <w:rsid w:val="00623995"/>
    <w:rsid w:val="006276C8"/>
    <w:rsid w:val="006322FF"/>
    <w:rsid w:val="00636E78"/>
    <w:rsid w:val="0064066B"/>
    <w:rsid w:val="00640E87"/>
    <w:rsid w:val="00641342"/>
    <w:rsid w:val="00641695"/>
    <w:rsid w:val="0064513F"/>
    <w:rsid w:val="00646D2F"/>
    <w:rsid w:val="006509CE"/>
    <w:rsid w:val="00652967"/>
    <w:rsid w:val="00656CDD"/>
    <w:rsid w:val="00662856"/>
    <w:rsid w:val="00663006"/>
    <w:rsid w:val="006634F8"/>
    <w:rsid w:val="006636E4"/>
    <w:rsid w:val="00667F6B"/>
    <w:rsid w:val="00672949"/>
    <w:rsid w:val="006733AF"/>
    <w:rsid w:val="00673D76"/>
    <w:rsid w:val="006741AD"/>
    <w:rsid w:val="006763B7"/>
    <w:rsid w:val="0067713A"/>
    <w:rsid w:val="00680BB9"/>
    <w:rsid w:val="00680EDC"/>
    <w:rsid w:val="00682219"/>
    <w:rsid w:val="00682BEB"/>
    <w:rsid w:val="00684E89"/>
    <w:rsid w:val="00685537"/>
    <w:rsid w:val="00691ACA"/>
    <w:rsid w:val="006930F2"/>
    <w:rsid w:val="00693201"/>
    <w:rsid w:val="00694307"/>
    <w:rsid w:val="006A0CDE"/>
    <w:rsid w:val="006A24C3"/>
    <w:rsid w:val="006A30D7"/>
    <w:rsid w:val="006A3633"/>
    <w:rsid w:val="006A5B1B"/>
    <w:rsid w:val="006A5C3C"/>
    <w:rsid w:val="006B16EE"/>
    <w:rsid w:val="006B53B1"/>
    <w:rsid w:val="006B6503"/>
    <w:rsid w:val="006B6B13"/>
    <w:rsid w:val="006B6E50"/>
    <w:rsid w:val="006C1BE8"/>
    <w:rsid w:val="006C5168"/>
    <w:rsid w:val="006C6B74"/>
    <w:rsid w:val="006C72C3"/>
    <w:rsid w:val="006D0CC5"/>
    <w:rsid w:val="006D0E29"/>
    <w:rsid w:val="006D1A52"/>
    <w:rsid w:val="006D3367"/>
    <w:rsid w:val="006D38A1"/>
    <w:rsid w:val="006D3B0A"/>
    <w:rsid w:val="006D528E"/>
    <w:rsid w:val="006D743F"/>
    <w:rsid w:val="006E2101"/>
    <w:rsid w:val="006E66A5"/>
    <w:rsid w:val="006E6AF8"/>
    <w:rsid w:val="006E7891"/>
    <w:rsid w:val="006E7AC1"/>
    <w:rsid w:val="006F014F"/>
    <w:rsid w:val="006F203C"/>
    <w:rsid w:val="006F2F31"/>
    <w:rsid w:val="006F3C29"/>
    <w:rsid w:val="006F3DF5"/>
    <w:rsid w:val="007028FE"/>
    <w:rsid w:val="007037D6"/>
    <w:rsid w:val="00705BD9"/>
    <w:rsid w:val="00705BE7"/>
    <w:rsid w:val="00705D8D"/>
    <w:rsid w:val="00706108"/>
    <w:rsid w:val="00713768"/>
    <w:rsid w:val="007144AF"/>
    <w:rsid w:val="00715B61"/>
    <w:rsid w:val="0072003E"/>
    <w:rsid w:val="00721454"/>
    <w:rsid w:val="007219D3"/>
    <w:rsid w:val="00722EB2"/>
    <w:rsid w:val="00722FF7"/>
    <w:rsid w:val="007246E1"/>
    <w:rsid w:val="00724A70"/>
    <w:rsid w:val="0072708F"/>
    <w:rsid w:val="00727858"/>
    <w:rsid w:val="0073425E"/>
    <w:rsid w:val="00737E03"/>
    <w:rsid w:val="00745345"/>
    <w:rsid w:val="007457DE"/>
    <w:rsid w:val="00745A34"/>
    <w:rsid w:val="00747C1E"/>
    <w:rsid w:val="00747CE3"/>
    <w:rsid w:val="007525E7"/>
    <w:rsid w:val="007565E3"/>
    <w:rsid w:val="007623B4"/>
    <w:rsid w:val="00763D0D"/>
    <w:rsid w:val="00763F0B"/>
    <w:rsid w:val="00767FC6"/>
    <w:rsid w:val="007708BD"/>
    <w:rsid w:val="00771798"/>
    <w:rsid w:val="00772BF8"/>
    <w:rsid w:val="0077304C"/>
    <w:rsid w:val="00773461"/>
    <w:rsid w:val="007743D7"/>
    <w:rsid w:val="0077632D"/>
    <w:rsid w:val="007811A9"/>
    <w:rsid w:val="00781B5F"/>
    <w:rsid w:val="00782C44"/>
    <w:rsid w:val="007831CD"/>
    <w:rsid w:val="00785E0F"/>
    <w:rsid w:val="00787BE2"/>
    <w:rsid w:val="0079368A"/>
    <w:rsid w:val="007A3917"/>
    <w:rsid w:val="007A3DDB"/>
    <w:rsid w:val="007A695D"/>
    <w:rsid w:val="007B027A"/>
    <w:rsid w:val="007B1E7F"/>
    <w:rsid w:val="007B3A23"/>
    <w:rsid w:val="007C0B67"/>
    <w:rsid w:val="007C18A4"/>
    <w:rsid w:val="007C5234"/>
    <w:rsid w:val="007C53EC"/>
    <w:rsid w:val="007C764F"/>
    <w:rsid w:val="007D06C5"/>
    <w:rsid w:val="007D0F10"/>
    <w:rsid w:val="007D75E3"/>
    <w:rsid w:val="007E0FE9"/>
    <w:rsid w:val="007E6E13"/>
    <w:rsid w:val="007E7F50"/>
    <w:rsid w:val="007F36FF"/>
    <w:rsid w:val="007F3BAD"/>
    <w:rsid w:val="007F4717"/>
    <w:rsid w:val="007F4C2A"/>
    <w:rsid w:val="007F674B"/>
    <w:rsid w:val="007F76B1"/>
    <w:rsid w:val="00800825"/>
    <w:rsid w:val="008014CB"/>
    <w:rsid w:val="00801D73"/>
    <w:rsid w:val="00806DBE"/>
    <w:rsid w:val="00810B12"/>
    <w:rsid w:val="00812222"/>
    <w:rsid w:val="00813B7C"/>
    <w:rsid w:val="0082118A"/>
    <w:rsid w:val="008225C3"/>
    <w:rsid w:val="00826C2E"/>
    <w:rsid w:val="00827191"/>
    <w:rsid w:val="0082724F"/>
    <w:rsid w:val="00830432"/>
    <w:rsid w:val="00830C68"/>
    <w:rsid w:val="00830D48"/>
    <w:rsid w:val="00831E9B"/>
    <w:rsid w:val="0083282B"/>
    <w:rsid w:val="00834FF4"/>
    <w:rsid w:val="008354D2"/>
    <w:rsid w:val="008356AE"/>
    <w:rsid w:val="00835CF3"/>
    <w:rsid w:val="00837A3E"/>
    <w:rsid w:val="008405EF"/>
    <w:rsid w:val="00840641"/>
    <w:rsid w:val="008407B5"/>
    <w:rsid w:val="008407D2"/>
    <w:rsid w:val="00850042"/>
    <w:rsid w:val="0085089F"/>
    <w:rsid w:val="00850F2C"/>
    <w:rsid w:val="0085286E"/>
    <w:rsid w:val="008533C9"/>
    <w:rsid w:val="00853ACC"/>
    <w:rsid w:val="008548B2"/>
    <w:rsid w:val="008548FC"/>
    <w:rsid w:val="00855ED8"/>
    <w:rsid w:val="00857EA0"/>
    <w:rsid w:val="00857EE7"/>
    <w:rsid w:val="00860249"/>
    <w:rsid w:val="0086124E"/>
    <w:rsid w:val="00862C15"/>
    <w:rsid w:val="00863C1D"/>
    <w:rsid w:val="00864709"/>
    <w:rsid w:val="0087003F"/>
    <w:rsid w:val="0087174F"/>
    <w:rsid w:val="00871E70"/>
    <w:rsid w:val="00874539"/>
    <w:rsid w:val="00886BBF"/>
    <w:rsid w:val="008A0178"/>
    <w:rsid w:val="008A1CD2"/>
    <w:rsid w:val="008A3AC0"/>
    <w:rsid w:val="008A4009"/>
    <w:rsid w:val="008A40DA"/>
    <w:rsid w:val="008A4681"/>
    <w:rsid w:val="008B1FC2"/>
    <w:rsid w:val="008B3399"/>
    <w:rsid w:val="008B3C53"/>
    <w:rsid w:val="008B4ED3"/>
    <w:rsid w:val="008B568F"/>
    <w:rsid w:val="008B7CD2"/>
    <w:rsid w:val="008C0238"/>
    <w:rsid w:val="008C144F"/>
    <w:rsid w:val="008C39BB"/>
    <w:rsid w:val="008C3A33"/>
    <w:rsid w:val="008C3B7B"/>
    <w:rsid w:val="008C6308"/>
    <w:rsid w:val="008C717A"/>
    <w:rsid w:val="008C7B7B"/>
    <w:rsid w:val="008D308D"/>
    <w:rsid w:val="008D30F1"/>
    <w:rsid w:val="008D4D48"/>
    <w:rsid w:val="008D5EEF"/>
    <w:rsid w:val="008D675F"/>
    <w:rsid w:val="008D6A05"/>
    <w:rsid w:val="008E0FA6"/>
    <w:rsid w:val="008E2917"/>
    <w:rsid w:val="008E5619"/>
    <w:rsid w:val="008F1EFB"/>
    <w:rsid w:val="008F2BFC"/>
    <w:rsid w:val="008F4973"/>
    <w:rsid w:val="008F5BD9"/>
    <w:rsid w:val="008F66D4"/>
    <w:rsid w:val="008F6D0F"/>
    <w:rsid w:val="00902234"/>
    <w:rsid w:val="00902C4D"/>
    <w:rsid w:val="00905A22"/>
    <w:rsid w:val="00906A0F"/>
    <w:rsid w:val="0091726E"/>
    <w:rsid w:val="009174B5"/>
    <w:rsid w:val="00920BBE"/>
    <w:rsid w:val="00921D03"/>
    <w:rsid w:val="00924FE9"/>
    <w:rsid w:val="00925BD0"/>
    <w:rsid w:val="00926AA5"/>
    <w:rsid w:val="009318E6"/>
    <w:rsid w:val="00937A44"/>
    <w:rsid w:val="00941D75"/>
    <w:rsid w:val="00942667"/>
    <w:rsid w:val="00950E9D"/>
    <w:rsid w:val="00952631"/>
    <w:rsid w:val="0096065F"/>
    <w:rsid w:val="00961600"/>
    <w:rsid w:val="0096219E"/>
    <w:rsid w:val="00962211"/>
    <w:rsid w:val="00965C0C"/>
    <w:rsid w:val="00975235"/>
    <w:rsid w:val="00977350"/>
    <w:rsid w:val="0098058C"/>
    <w:rsid w:val="0098120F"/>
    <w:rsid w:val="00982F0E"/>
    <w:rsid w:val="00985DD9"/>
    <w:rsid w:val="00987FAB"/>
    <w:rsid w:val="009912CC"/>
    <w:rsid w:val="00991D74"/>
    <w:rsid w:val="009938B8"/>
    <w:rsid w:val="00996806"/>
    <w:rsid w:val="00996CF4"/>
    <w:rsid w:val="009A1E3A"/>
    <w:rsid w:val="009A25CD"/>
    <w:rsid w:val="009A287F"/>
    <w:rsid w:val="009A5B21"/>
    <w:rsid w:val="009B4853"/>
    <w:rsid w:val="009C4867"/>
    <w:rsid w:val="009C4ABA"/>
    <w:rsid w:val="009C5CE0"/>
    <w:rsid w:val="009C73D8"/>
    <w:rsid w:val="009D2012"/>
    <w:rsid w:val="009D345B"/>
    <w:rsid w:val="009D3EF4"/>
    <w:rsid w:val="009D4618"/>
    <w:rsid w:val="009D586E"/>
    <w:rsid w:val="009D5FD4"/>
    <w:rsid w:val="009D7094"/>
    <w:rsid w:val="009E4A84"/>
    <w:rsid w:val="009E5308"/>
    <w:rsid w:val="009F2B21"/>
    <w:rsid w:val="009F2CC6"/>
    <w:rsid w:val="009F2E08"/>
    <w:rsid w:val="009F5DE5"/>
    <w:rsid w:val="009F5F52"/>
    <w:rsid w:val="009F629F"/>
    <w:rsid w:val="009F7296"/>
    <w:rsid w:val="00A02911"/>
    <w:rsid w:val="00A054AF"/>
    <w:rsid w:val="00A05E80"/>
    <w:rsid w:val="00A07EC1"/>
    <w:rsid w:val="00A07F70"/>
    <w:rsid w:val="00A10035"/>
    <w:rsid w:val="00A10DFC"/>
    <w:rsid w:val="00A1232A"/>
    <w:rsid w:val="00A16E8F"/>
    <w:rsid w:val="00A20663"/>
    <w:rsid w:val="00A20D32"/>
    <w:rsid w:val="00A2139B"/>
    <w:rsid w:val="00A21471"/>
    <w:rsid w:val="00A23C3C"/>
    <w:rsid w:val="00A24E8E"/>
    <w:rsid w:val="00A311B2"/>
    <w:rsid w:val="00A31EB5"/>
    <w:rsid w:val="00A327D2"/>
    <w:rsid w:val="00A329AA"/>
    <w:rsid w:val="00A334BC"/>
    <w:rsid w:val="00A360BC"/>
    <w:rsid w:val="00A3680F"/>
    <w:rsid w:val="00A3727A"/>
    <w:rsid w:val="00A45AEE"/>
    <w:rsid w:val="00A460D7"/>
    <w:rsid w:val="00A464C5"/>
    <w:rsid w:val="00A5075B"/>
    <w:rsid w:val="00A50EF1"/>
    <w:rsid w:val="00A51397"/>
    <w:rsid w:val="00A53CEB"/>
    <w:rsid w:val="00A5475B"/>
    <w:rsid w:val="00A547C6"/>
    <w:rsid w:val="00A5482C"/>
    <w:rsid w:val="00A55EBA"/>
    <w:rsid w:val="00A577AC"/>
    <w:rsid w:val="00A57B17"/>
    <w:rsid w:val="00A60173"/>
    <w:rsid w:val="00A65048"/>
    <w:rsid w:val="00A71E8D"/>
    <w:rsid w:val="00A747FD"/>
    <w:rsid w:val="00A7492B"/>
    <w:rsid w:val="00A75E32"/>
    <w:rsid w:val="00A77BAF"/>
    <w:rsid w:val="00A8474C"/>
    <w:rsid w:val="00A84DE5"/>
    <w:rsid w:val="00A85043"/>
    <w:rsid w:val="00A90487"/>
    <w:rsid w:val="00A90FF8"/>
    <w:rsid w:val="00A91C31"/>
    <w:rsid w:val="00A92BE2"/>
    <w:rsid w:val="00A92D93"/>
    <w:rsid w:val="00A94602"/>
    <w:rsid w:val="00AA06C5"/>
    <w:rsid w:val="00AA3573"/>
    <w:rsid w:val="00AB1EE6"/>
    <w:rsid w:val="00AB32E0"/>
    <w:rsid w:val="00AB793E"/>
    <w:rsid w:val="00AC11AA"/>
    <w:rsid w:val="00AC1E1A"/>
    <w:rsid w:val="00AC290A"/>
    <w:rsid w:val="00AC2B4D"/>
    <w:rsid w:val="00AC30A5"/>
    <w:rsid w:val="00AC3A58"/>
    <w:rsid w:val="00AC4996"/>
    <w:rsid w:val="00AC6854"/>
    <w:rsid w:val="00AC691F"/>
    <w:rsid w:val="00AC75E6"/>
    <w:rsid w:val="00AC78D9"/>
    <w:rsid w:val="00AD56F0"/>
    <w:rsid w:val="00AD5BF4"/>
    <w:rsid w:val="00AD62F2"/>
    <w:rsid w:val="00AD758C"/>
    <w:rsid w:val="00AD7B0B"/>
    <w:rsid w:val="00AF2C92"/>
    <w:rsid w:val="00AF4690"/>
    <w:rsid w:val="00AF623E"/>
    <w:rsid w:val="00B0089D"/>
    <w:rsid w:val="00B0520D"/>
    <w:rsid w:val="00B066D3"/>
    <w:rsid w:val="00B1019C"/>
    <w:rsid w:val="00B10EE7"/>
    <w:rsid w:val="00B120E1"/>
    <w:rsid w:val="00B12F51"/>
    <w:rsid w:val="00B133CE"/>
    <w:rsid w:val="00B144A7"/>
    <w:rsid w:val="00B146E7"/>
    <w:rsid w:val="00B337A2"/>
    <w:rsid w:val="00B35916"/>
    <w:rsid w:val="00B41ED7"/>
    <w:rsid w:val="00B41FE2"/>
    <w:rsid w:val="00B420C7"/>
    <w:rsid w:val="00B43F6B"/>
    <w:rsid w:val="00B44BBF"/>
    <w:rsid w:val="00B46AEB"/>
    <w:rsid w:val="00B51AE2"/>
    <w:rsid w:val="00B54F39"/>
    <w:rsid w:val="00B6010F"/>
    <w:rsid w:val="00B61395"/>
    <w:rsid w:val="00B62ED9"/>
    <w:rsid w:val="00B665A0"/>
    <w:rsid w:val="00B66E87"/>
    <w:rsid w:val="00B67D95"/>
    <w:rsid w:val="00B70234"/>
    <w:rsid w:val="00B7061D"/>
    <w:rsid w:val="00B71021"/>
    <w:rsid w:val="00B7134D"/>
    <w:rsid w:val="00B71575"/>
    <w:rsid w:val="00B71BC4"/>
    <w:rsid w:val="00B71F98"/>
    <w:rsid w:val="00B728E7"/>
    <w:rsid w:val="00B72A67"/>
    <w:rsid w:val="00B72FDC"/>
    <w:rsid w:val="00B7303E"/>
    <w:rsid w:val="00B74332"/>
    <w:rsid w:val="00B75C35"/>
    <w:rsid w:val="00B81BC5"/>
    <w:rsid w:val="00B83FE6"/>
    <w:rsid w:val="00B84D29"/>
    <w:rsid w:val="00B90B3F"/>
    <w:rsid w:val="00B918CD"/>
    <w:rsid w:val="00B92E17"/>
    <w:rsid w:val="00B9464F"/>
    <w:rsid w:val="00B95CA0"/>
    <w:rsid w:val="00B96889"/>
    <w:rsid w:val="00BA0FC5"/>
    <w:rsid w:val="00BA1DF6"/>
    <w:rsid w:val="00BA1FE4"/>
    <w:rsid w:val="00BA2D5B"/>
    <w:rsid w:val="00BA5D6E"/>
    <w:rsid w:val="00BA6EDF"/>
    <w:rsid w:val="00BA7E5B"/>
    <w:rsid w:val="00BB4B02"/>
    <w:rsid w:val="00BB6385"/>
    <w:rsid w:val="00BB683C"/>
    <w:rsid w:val="00BB6B94"/>
    <w:rsid w:val="00BB7FAA"/>
    <w:rsid w:val="00BC01CB"/>
    <w:rsid w:val="00BC1ACC"/>
    <w:rsid w:val="00BC5FA8"/>
    <w:rsid w:val="00BD075D"/>
    <w:rsid w:val="00BD2D71"/>
    <w:rsid w:val="00BD3D8A"/>
    <w:rsid w:val="00BD42D8"/>
    <w:rsid w:val="00BE161A"/>
    <w:rsid w:val="00BE205F"/>
    <w:rsid w:val="00BE3378"/>
    <w:rsid w:val="00BE3AC8"/>
    <w:rsid w:val="00BE3ECF"/>
    <w:rsid w:val="00BE4CED"/>
    <w:rsid w:val="00BE4D05"/>
    <w:rsid w:val="00BF1EBE"/>
    <w:rsid w:val="00BF31BB"/>
    <w:rsid w:val="00BF6515"/>
    <w:rsid w:val="00BF6E03"/>
    <w:rsid w:val="00C00126"/>
    <w:rsid w:val="00C065CA"/>
    <w:rsid w:val="00C06FF2"/>
    <w:rsid w:val="00C075B2"/>
    <w:rsid w:val="00C0778B"/>
    <w:rsid w:val="00C1139A"/>
    <w:rsid w:val="00C1358A"/>
    <w:rsid w:val="00C22260"/>
    <w:rsid w:val="00C275CC"/>
    <w:rsid w:val="00C317EB"/>
    <w:rsid w:val="00C35926"/>
    <w:rsid w:val="00C35DF1"/>
    <w:rsid w:val="00C37BA6"/>
    <w:rsid w:val="00C37C1F"/>
    <w:rsid w:val="00C37E30"/>
    <w:rsid w:val="00C4053F"/>
    <w:rsid w:val="00C42884"/>
    <w:rsid w:val="00C42983"/>
    <w:rsid w:val="00C444AB"/>
    <w:rsid w:val="00C46525"/>
    <w:rsid w:val="00C47BA2"/>
    <w:rsid w:val="00C47F18"/>
    <w:rsid w:val="00C541BC"/>
    <w:rsid w:val="00C55019"/>
    <w:rsid w:val="00C57E6B"/>
    <w:rsid w:val="00C64454"/>
    <w:rsid w:val="00C70626"/>
    <w:rsid w:val="00C7437F"/>
    <w:rsid w:val="00C76911"/>
    <w:rsid w:val="00C76B31"/>
    <w:rsid w:val="00C778FF"/>
    <w:rsid w:val="00C77D98"/>
    <w:rsid w:val="00C77E1F"/>
    <w:rsid w:val="00C82870"/>
    <w:rsid w:val="00C84A14"/>
    <w:rsid w:val="00C861B5"/>
    <w:rsid w:val="00C86D6E"/>
    <w:rsid w:val="00C8789B"/>
    <w:rsid w:val="00C92004"/>
    <w:rsid w:val="00C9250F"/>
    <w:rsid w:val="00C92C73"/>
    <w:rsid w:val="00C938C9"/>
    <w:rsid w:val="00CA1F5A"/>
    <w:rsid w:val="00CA266B"/>
    <w:rsid w:val="00CA3149"/>
    <w:rsid w:val="00CA3D44"/>
    <w:rsid w:val="00CA3FAE"/>
    <w:rsid w:val="00CA58A5"/>
    <w:rsid w:val="00CA5CE0"/>
    <w:rsid w:val="00CA76CB"/>
    <w:rsid w:val="00CB08E6"/>
    <w:rsid w:val="00CB0FC6"/>
    <w:rsid w:val="00CB1E72"/>
    <w:rsid w:val="00CB2E62"/>
    <w:rsid w:val="00CB2ED2"/>
    <w:rsid w:val="00CB3E37"/>
    <w:rsid w:val="00CB5294"/>
    <w:rsid w:val="00CB60A5"/>
    <w:rsid w:val="00CB6B45"/>
    <w:rsid w:val="00CB700D"/>
    <w:rsid w:val="00CB70E6"/>
    <w:rsid w:val="00CB7203"/>
    <w:rsid w:val="00CB754C"/>
    <w:rsid w:val="00CC0318"/>
    <w:rsid w:val="00CC4856"/>
    <w:rsid w:val="00CC4BBB"/>
    <w:rsid w:val="00CC7CBE"/>
    <w:rsid w:val="00CD2CBE"/>
    <w:rsid w:val="00CD31BA"/>
    <w:rsid w:val="00CD4ED4"/>
    <w:rsid w:val="00CE0672"/>
    <w:rsid w:val="00CE4A14"/>
    <w:rsid w:val="00CE4BBC"/>
    <w:rsid w:val="00CE5FF9"/>
    <w:rsid w:val="00CE682B"/>
    <w:rsid w:val="00CE711D"/>
    <w:rsid w:val="00CF1CB9"/>
    <w:rsid w:val="00CF535C"/>
    <w:rsid w:val="00CF6953"/>
    <w:rsid w:val="00D0465F"/>
    <w:rsid w:val="00D04A38"/>
    <w:rsid w:val="00D07884"/>
    <w:rsid w:val="00D07A3D"/>
    <w:rsid w:val="00D1160C"/>
    <w:rsid w:val="00D122EC"/>
    <w:rsid w:val="00D165B4"/>
    <w:rsid w:val="00D17698"/>
    <w:rsid w:val="00D177AC"/>
    <w:rsid w:val="00D250E7"/>
    <w:rsid w:val="00D25401"/>
    <w:rsid w:val="00D33F56"/>
    <w:rsid w:val="00D34071"/>
    <w:rsid w:val="00D3474B"/>
    <w:rsid w:val="00D37A3D"/>
    <w:rsid w:val="00D40351"/>
    <w:rsid w:val="00D428AC"/>
    <w:rsid w:val="00D44680"/>
    <w:rsid w:val="00D46BCF"/>
    <w:rsid w:val="00D4716E"/>
    <w:rsid w:val="00D515CD"/>
    <w:rsid w:val="00D60893"/>
    <w:rsid w:val="00D6262B"/>
    <w:rsid w:val="00D65244"/>
    <w:rsid w:val="00D66979"/>
    <w:rsid w:val="00D730EB"/>
    <w:rsid w:val="00D80099"/>
    <w:rsid w:val="00D813C2"/>
    <w:rsid w:val="00D82065"/>
    <w:rsid w:val="00D83620"/>
    <w:rsid w:val="00D84398"/>
    <w:rsid w:val="00D84E5C"/>
    <w:rsid w:val="00D86EF6"/>
    <w:rsid w:val="00D87AEB"/>
    <w:rsid w:val="00DA05EA"/>
    <w:rsid w:val="00DA0994"/>
    <w:rsid w:val="00DA1AC0"/>
    <w:rsid w:val="00DA3348"/>
    <w:rsid w:val="00DA4A43"/>
    <w:rsid w:val="00DA645F"/>
    <w:rsid w:val="00DB0C3A"/>
    <w:rsid w:val="00DB0F97"/>
    <w:rsid w:val="00DB10BA"/>
    <w:rsid w:val="00DB279A"/>
    <w:rsid w:val="00DB65A0"/>
    <w:rsid w:val="00DC0CA8"/>
    <w:rsid w:val="00DC2FD3"/>
    <w:rsid w:val="00DC37E9"/>
    <w:rsid w:val="00DC588A"/>
    <w:rsid w:val="00DD2D4E"/>
    <w:rsid w:val="00DD39FB"/>
    <w:rsid w:val="00DD7EBE"/>
    <w:rsid w:val="00DE0CDF"/>
    <w:rsid w:val="00DE1669"/>
    <w:rsid w:val="00DE4415"/>
    <w:rsid w:val="00DE58A6"/>
    <w:rsid w:val="00DE6ECD"/>
    <w:rsid w:val="00DE74CC"/>
    <w:rsid w:val="00DF0CD8"/>
    <w:rsid w:val="00DF11E0"/>
    <w:rsid w:val="00DF21C9"/>
    <w:rsid w:val="00DF24DA"/>
    <w:rsid w:val="00DF61A9"/>
    <w:rsid w:val="00E033F3"/>
    <w:rsid w:val="00E040DB"/>
    <w:rsid w:val="00E048FA"/>
    <w:rsid w:val="00E04960"/>
    <w:rsid w:val="00E0636C"/>
    <w:rsid w:val="00E11491"/>
    <w:rsid w:val="00E13778"/>
    <w:rsid w:val="00E1432E"/>
    <w:rsid w:val="00E145CB"/>
    <w:rsid w:val="00E21AF9"/>
    <w:rsid w:val="00E22C99"/>
    <w:rsid w:val="00E27F99"/>
    <w:rsid w:val="00E31600"/>
    <w:rsid w:val="00E32114"/>
    <w:rsid w:val="00E364A4"/>
    <w:rsid w:val="00E419AD"/>
    <w:rsid w:val="00E42D4E"/>
    <w:rsid w:val="00E4352A"/>
    <w:rsid w:val="00E45FCE"/>
    <w:rsid w:val="00E4697A"/>
    <w:rsid w:val="00E478B7"/>
    <w:rsid w:val="00E47D2E"/>
    <w:rsid w:val="00E502FB"/>
    <w:rsid w:val="00E511A4"/>
    <w:rsid w:val="00E529AB"/>
    <w:rsid w:val="00E53897"/>
    <w:rsid w:val="00E547BA"/>
    <w:rsid w:val="00E56D62"/>
    <w:rsid w:val="00E56F4D"/>
    <w:rsid w:val="00E62408"/>
    <w:rsid w:val="00E6462B"/>
    <w:rsid w:val="00E64C8E"/>
    <w:rsid w:val="00E65CCB"/>
    <w:rsid w:val="00E71C33"/>
    <w:rsid w:val="00E74431"/>
    <w:rsid w:val="00E74A67"/>
    <w:rsid w:val="00E769E1"/>
    <w:rsid w:val="00E802F6"/>
    <w:rsid w:val="00E823A8"/>
    <w:rsid w:val="00E8336D"/>
    <w:rsid w:val="00E845FB"/>
    <w:rsid w:val="00E85BB0"/>
    <w:rsid w:val="00E937B3"/>
    <w:rsid w:val="00E96B51"/>
    <w:rsid w:val="00E96D79"/>
    <w:rsid w:val="00E96DC2"/>
    <w:rsid w:val="00EA5528"/>
    <w:rsid w:val="00EA7E94"/>
    <w:rsid w:val="00EB21A9"/>
    <w:rsid w:val="00EB2A12"/>
    <w:rsid w:val="00EB42C4"/>
    <w:rsid w:val="00EB6F10"/>
    <w:rsid w:val="00EB78BC"/>
    <w:rsid w:val="00EC04D3"/>
    <w:rsid w:val="00EC49BE"/>
    <w:rsid w:val="00EC4FEF"/>
    <w:rsid w:val="00EC737D"/>
    <w:rsid w:val="00ED126A"/>
    <w:rsid w:val="00ED1D0F"/>
    <w:rsid w:val="00ED4475"/>
    <w:rsid w:val="00ED4F14"/>
    <w:rsid w:val="00ED6B37"/>
    <w:rsid w:val="00ED7415"/>
    <w:rsid w:val="00EE0F4C"/>
    <w:rsid w:val="00EE59F5"/>
    <w:rsid w:val="00EF1E51"/>
    <w:rsid w:val="00EF1E68"/>
    <w:rsid w:val="00EF3067"/>
    <w:rsid w:val="00EF46C4"/>
    <w:rsid w:val="00EF7566"/>
    <w:rsid w:val="00EF7D65"/>
    <w:rsid w:val="00F0162E"/>
    <w:rsid w:val="00F10954"/>
    <w:rsid w:val="00F11846"/>
    <w:rsid w:val="00F11CEE"/>
    <w:rsid w:val="00F121CF"/>
    <w:rsid w:val="00F1336E"/>
    <w:rsid w:val="00F15F92"/>
    <w:rsid w:val="00F16D4F"/>
    <w:rsid w:val="00F175B8"/>
    <w:rsid w:val="00F214DD"/>
    <w:rsid w:val="00F228C4"/>
    <w:rsid w:val="00F239CA"/>
    <w:rsid w:val="00F23F5B"/>
    <w:rsid w:val="00F24367"/>
    <w:rsid w:val="00F24E1F"/>
    <w:rsid w:val="00F260F7"/>
    <w:rsid w:val="00F267CC"/>
    <w:rsid w:val="00F26F38"/>
    <w:rsid w:val="00F301A7"/>
    <w:rsid w:val="00F31790"/>
    <w:rsid w:val="00F31AA3"/>
    <w:rsid w:val="00F3251D"/>
    <w:rsid w:val="00F33979"/>
    <w:rsid w:val="00F36616"/>
    <w:rsid w:val="00F37023"/>
    <w:rsid w:val="00F37CF5"/>
    <w:rsid w:val="00F43735"/>
    <w:rsid w:val="00F44046"/>
    <w:rsid w:val="00F524B3"/>
    <w:rsid w:val="00F53D1B"/>
    <w:rsid w:val="00F53F89"/>
    <w:rsid w:val="00F54999"/>
    <w:rsid w:val="00F54D3D"/>
    <w:rsid w:val="00F57A82"/>
    <w:rsid w:val="00F62F85"/>
    <w:rsid w:val="00F6421F"/>
    <w:rsid w:val="00F646EA"/>
    <w:rsid w:val="00F6638D"/>
    <w:rsid w:val="00F66831"/>
    <w:rsid w:val="00F676F2"/>
    <w:rsid w:val="00F70006"/>
    <w:rsid w:val="00F700A8"/>
    <w:rsid w:val="00F701AD"/>
    <w:rsid w:val="00F70F2C"/>
    <w:rsid w:val="00F71250"/>
    <w:rsid w:val="00F7330F"/>
    <w:rsid w:val="00F739B7"/>
    <w:rsid w:val="00F73E98"/>
    <w:rsid w:val="00F7423F"/>
    <w:rsid w:val="00F7532D"/>
    <w:rsid w:val="00F807CF"/>
    <w:rsid w:val="00F81839"/>
    <w:rsid w:val="00F839DD"/>
    <w:rsid w:val="00F874BA"/>
    <w:rsid w:val="00F87D65"/>
    <w:rsid w:val="00F914BA"/>
    <w:rsid w:val="00F915AC"/>
    <w:rsid w:val="00F92389"/>
    <w:rsid w:val="00F929E0"/>
    <w:rsid w:val="00FA3952"/>
    <w:rsid w:val="00FA3ADB"/>
    <w:rsid w:val="00FA3AF4"/>
    <w:rsid w:val="00FA548B"/>
    <w:rsid w:val="00FA73D7"/>
    <w:rsid w:val="00FB2D4E"/>
    <w:rsid w:val="00FB69AD"/>
    <w:rsid w:val="00FB7A59"/>
    <w:rsid w:val="00FC0B96"/>
    <w:rsid w:val="00FC7017"/>
    <w:rsid w:val="00FD06F7"/>
    <w:rsid w:val="00FD088B"/>
    <w:rsid w:val="00FD18BF"/>
    <w:rsid w:val="00FD1EB0"/>
    <w:rsid w:val="00FD2411"/>
    <w:rsid w:val="00FD5141"/>
    <w:rsid w:val="00FD5D23"/>
    <w:rsid w:val="00FD7ABF"/>
    <w:rsid w:val="00FE07B3"/>
    <w:rsid w:val="00FE0D5D"/>
    <w:rsid w:val="00FE10CB"/>
    <w:rsid w:val="00FE2AA7"/>
    <w:rsid w:val="00FE69A2"/>
    <w:rsid w:val="00FF0602"/>
    <w:rsid w:val="00FF3B29"/>
    <w:rsid w:val="00FF3E4B"/>
    <w:rsid w:val="00FF5A74"/>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2B"/>
    <w:rPr>
      <w:rFonts w:ascii="Times New Roman" w:eastAsia="Times New Roman" w:hAnsi="Times New Roman"/>
      <w:sz w:val="24"/>
      <w:szCs w:val="24"/>
    </w:rPr>
  </w:style>
  <w:style w:type="paragraph" w:styleId="1">
    <w:name w:val="heading 1"/>
    <w:basedOn w:val="a"/>
    <w:next w:val="a"/>
    <w:link w:val="10"/>
    <w:uiPriority w:val="99"/>
    <w:qFormat/>
    <w:locked/>
    <w:rsid w:val="00E22C99"/>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E802F6"/>
    <w:pPr>
      <w:spacing w:before="100" w:beforeAutospacing="1" w:after="100" w:afterAutospacing="1"/>
      <w:outlineLvl w:val="1"/>
    </w:pPr>
    <w:rPr>
      <w:rFonts w:eastAsia="Batang"/>
      <w:b/>
      <w:bCs/>
      <w:sz w:val="36"/>
      <w:szCs w:val="36"/>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4F3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54F39"/>
    <w:rPr>
      <w:rFonts w:ascii="Cambria" w:hAnsi="Cambria" w:cs="Times New Roman"/>
      <w:b/>
      <w:bCs/>
      <w:i/>
      <w:iCs/>
      <w:sz w:val="28"/>
      <w:szCs w:val="28"/>
    </w:rPr>
  </w:style>
  <w:style w:type="paragraph" w:styleId="a3">
    <w:name w:val="Plain Text"/>
    <w:basedOn w:val="a"/>
    <w:link w:val="a4"/>
    <w:uiPriority w:val="99"/>
    <w:rsid w:val="00E6462B"/>
    <w:rPr>
      <w:rFonts w:ascii="Courier New" w:hAnsi="Courier New"/>
      <w:sz w:val="20"/>
      <w:szCs w:val="20"/>
      <w:lang w:val="uk-UA"/>
    </w:rPr>
  </w:style>
  <w:style w:type="character" w:customStyle="1" w:styleId="a4">
    <w:name w:val="Текст Знак"/>
    <w:basedOn w:val="a0"/>
    <w:link w:val="a3"/>
    <w:uiPriority w:val="99"/>
    <w:locked/>
    <w:rsid w:val="00E6462B"/>
    <w:rPr>
      <w:rFonts w:ascii="Courier New" w:hAnsi="Courier New" w:cs="Times New Roman"/>
      <w:sz w:val="20"/>
      <w:szCs w:val="20"/>
      <w:lang w:val="uk-UA" w:eastAsia="ru-RU"/>
    </w:rPr>
  </w:style>
  <w:style w:type="character" w:customStyle="1" w:styleId="hps">
    <w:name w:val="hps"/>
    <w:basedOn w:val="a0"/>
    <w:uiPriority w:val="99"/>
    <w:rsid w:val="00562808"/>
    <w:rPr>
      <w:rFonts w:cs="Times New Roman"/>
    </w:rPr>
  </w:style>
  <w:style w:type="paragraph" w:styleId="a5">
    <w:name w:val="Body Text"/>
    <w:basedOn w:val="a"/>
    <w:link w:val="a6"/>
    <w:uiPriority w:val="99"/>
    <w:rsid w:val="00801D73"/>
    <w:pPr>
      <w:autoSpaceDE w:val="0"/>
      <w:autoSpaceDN w:val="0"/>
      <w:adjustRightInd w:val="0"/>
    </w:pPr>
    <w:rPr>
      <w:color w:val="000000"/>
      <w:sz w:val="28"/>
      <w:szCs w:val="20"/>
    </w:rPr>
  </w:style>
  <w:style w:type="character" w:customStyle="1" w:styleId="a6">
    <w:name w:val="Основной текст Знак"/>
    <w:basedOn w:val="a0"/>
    <w:link w:val="a5"/>
    <w:uiPriority w:val="99"/>
    <w:locked/>
    <w:rsid w:val="00801D73"/>
    <w:rPr>
      <w:rFonts w:ascii="Times New Roman" w:hAnsi="Times New Roman" w:cs="Times New Roman"/>
      <w:color w:val="000000"/>
      <w:sz w:val="20"/>
      <w:szCs w:val="20"/>
      <w:lang w:eastAsia="ru-RU"/>
    </w:rPr>
  </w:style>
  <w:style w:type="paragraph" w:styleId="HTML">
    <w:name w:val="HTML Preformatted"/>
    <w:basedOn w:val="a"/>
    <w:link w:val="HTML0"/>
    <w:uiPriority w:val="99"/>
    <w:rsid w:val="0048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uk-UA" w:eastAsia="ko-KR"/>
    </w:rPr>
  </w:style>
  <w:style w:type="character" w:customStyle="1" w:styleId="HTML0">
    <w:name w:val="Стандартный HTML Знак"/>
    <w:basedOn w:val="a0"/>
    <w:link w:val="HTML"/>
    <w:uiPriority w:val="99"/>
    <w:locked/>
    <w:rsid w:val="00B54F39"/>
    <w:rPr>
      <w:rFonts w:ascii="Courier New" w:hAnsi="Courier New" w:cs="Courier New"/>
      <w:sz w:val="20"/>
      <w:szCs w:val="20"/>
    </w:rPr>
  </w:style>
  <w:style w:type="paragraph" w:styleId="a7">
    <w:name w:val="Block Text"/>
    <w:basedOn w:val="a"/>
    <w:uiPriority w:val="99"/>
    <w:rsid w:val="00E802F6"/>
    <w:pPr>
      <w:spacing w:line="360" w:lineRule="auto"/>
      <w:ind w:left="142" w:right="57" w:firstLine="720"/>
      <w:jc w:val="both"/>
    </w:pPr>
    <w:rPr>
      <w:rFonts w:eastAsia="Calibri"/>
      <w:sz w:val="28"/>
      <w:szCs w:val="20"/>
      <w:lang w:val="uk-UA"/>
    </w:rPr>
  </w:style>
  <w:style w:type="paragraph" w:styleId="21">
    <w:name w:val="Body Text Indent 2"/>
    <w:basedOn w:val="a"/>
    <w:link w:val="22"/>
    <w:uiPriority w:val="99"/>
    <w:rsid w:val="00087952"/>
    <w:pPr>
      <w:spacing w:after="120" w:line="480" w:lineRule="auto"/>
      <w:ind w:left="283"/>
    </w:pPr>
  </w:style>
  <w:style w:type="character" w:customStyle="1" w:styleId="22">
    <w:name w:val="Основной текст с отступом 2 Знак"/>
    <w:basedOn w:val="a0"/>
    <w:link w:val="21"/>
    <w:uiPriority w:val="99"/>
    <w:semiHidden/>
    <w:locked/>
    <w:rsid w:val="00B54F39"/>
    <w:rPr>
      <w:rFonts w:ascii="Times New Roman" w:hAnsi="Times New Roman" w:cs="Times New Roman"/>
      <w:sz w:val="24"/>
      <w:szCs w:val="24"/>
    </w:rPr>
  </w:style>
  <w:style w:type="character" w:styleId="a8">
    <w:name w:val="Strong"/>
    <w:basedOn w:val="a0"/>
    <w:uiPriority w:val="99"/>
    <w:qFormat/>
    <w:locked/>
    <w:rsid w:val="00234995"/>
    <w:rPr>
      <w:rFonts w:cs="Times New Roman"/>
      <w:b/>
      <w:bCs/>
    </w:rPr>
  </w:style>
  <w:style w:type="character" w:styleId="a9">
    <w:name w:val="Hyperlink"/>
    <w:basedOn w:val="a0"/>
    <w:uiPriority w:val="99"/>
    <w:rsid w:val="002A4CEA"/>
    <w:rPr>
      <w:rFonts w:cs="Times New Roman"/>
      <w:color w:val="0000FF"/>
      <w:u w:val="single"/>
    </w:rPr>
  </w:style>
  <w:style w:type="paragraph" w:customStyle="1" w:styleId="aa">
    <w:name w:val="Îáû÷íûé"/>
    <w:uiPriority w:val="99"/>
    <w:rsid w:val="00A77BAF"/>
    <w:pPr>
      <w:widowControl w:val="0"/>
      <w:overflowPunct w:val="0"/>
      <w:autoSpaceDE w:val="0"/>
      <w:autoSpaceDN w:val="0"/>
      <w:adjustRightInd w:val="0"/>
      <w:textAlignment w:val="baseline"/>
    </w:pPr>
    <w:rPr>
      <w:rFonts w:ascii="Times New Roman" w:hAnsi="Times New Roman"/>
      <w:sz w:val="20"/>
      <w:szCs w:val="20"/>
      <w:lang w:val="uk-UA" w:eastAsia="uk-UA"/>
    </w:rPr>
  </w:style>
  <w:style w:type="paragraph" w:styleId="ab">
    <w:name w:val="header"/>
    <w:basedOn w:val="a"/>
    <w:link w:val="ac"/>
    <w:rsid w:val="0020641A"/>
    <w:pPr>
      <w:tabs>
        <w:tab w:val="center" w:pos="4677"/>
        <w:tab w:val="right" w:pos="9355"/>
      </w:tabs>
    </w:pPr>
  </w:style>
  <w:style w:type="character" w:customStyle="1" w:styleId="ac">
    <w:name w:val="Верхний колонтитул Знак"/>
    <w:basedOn w:val="a0"/>
    <w:link w:val="ab"/>
    <w:locked/>
    <w:rsid w:val="0020641A"/>
    <w:rPr>
      <w:rFonts w:ascii="Times New Roman" w:hAnsi="Times New Roman" w:cs="Times New Roman"/>
      <w:sz w:val="24"/>
      <w:szCs w:val="24"/>
    </w:rPr>
  </w:style>
  <w:style w:type="paragraph" w:styleId="ad">
    <w:name w:val="footer"/>
    <w:basedOn w:val="a"/>
    <w:link w:val="ae"/>
    <w:rsid w:val="0020641A"/>
    <w:pPr>
      <w:tabs>
        <w:tab w:val="center" w:pos="4677"/>
        <w:tab w:val="right" w:pos="9355"/>
      </w:tabs>
    </w:pPr>
  </w:style>
  <w:style w:type="character" w:customStyle="1" w:styleId="ae">
    <w:name w:val="Нижний колонтитул Знак"/>
    <w:basedOn w:val="a0"/>
    <w:link w:val="ad"/>
    <w:locked/>
    <w:rsid w:val="0020641A"/>
    <w:rPr>
      <w:rFonts w:ascii="Times New Roman" w:hAnsi="Times New Roman" w:cs="Times New Roman"/>
      <w:sz w:val="24"/>
      <w:szCs w:val="24"/>
    </w:rPr>
  </w:style>
  <w:style w:type="character" w:styleId="af">
    <w:name w:val="FollowedHyperlink"/>
    <w:basedOn w:val="a0"/>
    <w:uiPriority w:val="99"/>
    <w:rsid w:val="007F4717"/>
    <w:rPr>
      <w:rFonts w:cs="Times New Roman"/>
      <w:color w:val="800080"/>
      <w:u w:val="single"/>
    </w:rPr>
  </w:style>
  <w:style w:type="paragraph" w:customStyle="1" w:styleId="ListParagraph1">
    <w:name w:val="List Paragraph1"/>
    <w:basedOn w:val="a"/>
    <w:uiPriority w:val="99"/>
    <w:rsid w:val="002B106A"/>
    <w:pPr>
      <w:ind w:left="720"/>
      <w:contextualSpacing/>
    </w:pPr>
  </w:style>
  <w:style w:type="paragraph" w:styleId="af0">
    <w:name w:val="Date"/>
    <w:basedOn w:val="a"/>
    <w:next w:val="a"/>
    <w:link w:val="af1"/>
    <w:uiPriority w:val="99"/>
    <w:rsid w:val="00B120E1"/>
  </w:style>
  <w:style w:type="character" w:customStyle="1" w:styleId="af1">
    <w:name w:val="Дата Знак"/>
    <w:basedOn w:val="a0"/>
    <w:link w:val="af0"/>
    <w:uiPriority w:val="99"/>
    <w:semiHidden/>
    <w:locked/>
    <w:rsid w:val="00B54F39"/>
    <w:rPr>
      <w:rFonts w:ascii="Times New Roman" w:hAnsi="Times New Roman" w:cs="Times New Roman"/>
      <w:sz w:val="24"/>
      <w:szCs w:val="24"/>
    </w:rPr>
  </w:style>
  <w:style w:type="character" w:styleId="af2">
    <w:name w:val="page number"/>
    <w:basedOn w:val="a0"/>
    <w:uiPriority w:val="99"/>
    <w:rsid w:val="00EE59F5"/>
    <w:rPr>
      <w:rFonts w:cs="Times New Roman"/>
    </w:rPr>
  </w:style>
  <w:style w:type="character" w:customStyle="1" w:styleId="FontStyle88">
    <w:name w:val="Font Style88"/>
    <w:uiPriority w:val="99"/>
    <w:rsid w:val="00F228C4"/>
    <w:rPr>
      <w:rFonts w:ascii="Times New Roman" w:hAnsi="Times New Roman"/>
      <w:sz w:val="20"/>
    </w:rPr>
  </w:style>
  <w:style w:type="paragraph" w:styleId="af3">
    <w:name w:val="Subtitle"/>
    <w:basedOn w:val="a"/>
    <w:link w:val="af4"/>
    <w:uiPriority w:val="99"/>
    <w:qFormat/>
    <w:locked/>
    <w:rsid w:val="00B70234"/>
    <w:pPr>
      <w:ind w:left="5812"/>
      <w:jc w:val="center"/>
    </w:pPr>
    <w:rPr>
      <w:szCs w:val="20"/>
    </w:rPr>
  </w:style>
  <w:style w:type="character" w:customStyle="1" w:styleId="af4">
    <w:name w:val="Подзаголовок Знак"/>
    <w:basedOn w:val="a0"/>
    <w:link w:val="af3"/>
    <w:uiPriority w:val="99"/>
    <w:locked/>
    <w:rsid w:val="00B54F39"/>
    <w:rPr>
      <w:rFonts w:ascii="Cambria" w:hAnsi="Cambria" w:cs="Times New Roman"/>
      <w:sz w:val="24"/>
      <w:szCs w:val="24"/>
    </w:rPr>
  </w:style>
  <w:style w:type="paragraph" w:customStyle="1" w:styleId="Default">
    <w:name w:val="Default"/>
    <w:uiPriority w:val="99"/>
    <w:rsid w:val="00D66979"/>
    <w:pPr>
      <w:autoSpaceDE w:val="0"/>
      <w:autoSpaceDN w:val="0"/>
      <w:adjustRightInd w:val="0"/>
    </w:pPr>
    <w:rPr>
      <w:rFonts w:ascii="Arial" w:hAnsi="Arial" w:cs="Arial"/>
      <w:color w:val="000000"/>
      <w:sz w:val="24"/>
      <w:szCs w:val="24"/>
    </w:rPr>
  </w:style>
  <w:style w:type="paragraph" w:styleId="af5">
    <w:name w:val="Balloon Text"/>
    <w:basedOn w:val="a"/>
    <w:link w:val="af6"/>
    <w:uiPriority w:val="99"/>
    <w:semiHidden/>
    <w:rsid w:val="00126E77"/>
    <w:rPr>
      <w:rFonts w:ascii="Tahoma" w:hAnsi="Tahoma" w:cs="Tahoma"/>
      <w:sz w:val="16"/>
      <w:szCs w:val="16"/>
    </w:rPr>
  </w:style>
  <w:style w:type="character" w:customStyle="1" w:styleId="af6">
    <w:name w:val="Текст выноски Знак"/>
    <w:basedOn w:val="a0"/>
    <w:link w:val="af5"/>
    <w:uiPriority w:val="99"/>
    <w:semiHidden/>
    <w:locked/>
    <w:rsid w:val="00126E77"/>
    <w:rPr>
      <w:rFonts w:ascii="Tahoma" w:hAnsi="Tahoma" w:cs="Tahoma"/>
      <w:sz w:val="16"/>
      <w:szCs w:val="16"/>
    </w:rPr>
  </w:style>
  <w:style w:type="paragraph" w:styleId="af7">
    <w:name w:val="List Paragraph"/>
    <w:basedOn w:val="a"/>
    <w:uiPriority w:val="34"/>
    <w:qFormat/>
    <w:rsid w:val="00CB2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2B"/>
    <w:rPr>
      <w:rFonts w:ascii="Times New Roman" w:eastAsia="Times New Roman" w:hAnsi="Times New Roman"/>
      <w:sz w:val="24"/>
      <w:szCs w:val="24"/>
    </w:rPr>
  </w:style>
  <w:style w:type="paragraph" w:styleId="1">
    <w:name w:val="heading 1"/>
    <w:basedOn w:val="a"/>
    <w:next w:val="a"/>
    <w:link w:val="10"/>
    <w:uiPriority w:val="99"/>
    <w:qFormat/>
    <w:locked/>
    <w:rsid w:val="00E22C99"/>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E802F6"/>
    <w:pPr>
      <w:spacing w:before="100" w:beforeAutospacing="1" w:after="100" w:afterAutospacing="1"/>
      <w:outlineLvl w:val="1"/>
    </w:pPr>
    <w:rPr>
      <w:rFonts w:eastAsia="Batang"/>
      <w:b/>
      <w:bCs/>
      <w:sz w:val="36"/>
      <w:szCs w:val="36"/>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4F3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54F39"/>
    <w:rPr>
      <w:rFonts w:ascii="Cambria" w:hAnsi="Cambria" w:cs="Times New Roman"/>
      <w:b/>
      <w:bCs/>
      <w:i/>
      <w:iCs/>
      <w:sz w:val="28"/>
      <w:szCs w:val="28"/>
    </w:rPr>
  </w:style>
  <w:style w:type="paragraph" w:styleId="a3">
    <w:name w:val="Plain Text"/>
    <w:basedOn w:val="a"/>
    <w:link w:val="a4"/>
    <w:uiPriority w:val="99"/>
    <w:rsid w:val="00E6462B"/>
    <w:rPr>
      <w:rFonts w:ascii="Courier New" w:hAnsi="Courier New"/>
      <w:sz w:val="20"/>
      <w:szCs w:val="20"/>
      <w:lang w:val="uk-UA"/>
    </w:rPr>
  </w:style>
  <w:style w:type="character" w:customStyle="1" w:styleId="a4">
    <w:name w:val="Текст Знак"/>
    <w:basedOn w:val="a0"/>
    <w:link w:val="a3"/>
    <w:uiPriority w:val="99"/>
    <w:locked/>
    <w:rsid w:val="00E6462B"/>
    <w:rPr>
      <w:rFonts w:ascii="Courier New" w:hAnsi="Courier New" w:cs="Times New Roman"/>
      <w:sz w:val="20"/>
      <w:szCs w:val="20"/>
      <w:lang w:val="uk-UA" w:eastAsia="ru-RU"/>
    </w:rPr>
  </w:style>
  <w:style w:type="character" w:customStyle="1" w:styleId="hps">
    <w:name w:val="hps"/>
    <w:basedOn w:val="a0"/>
    <w:uiPriority w:val="99"/>
    <w:rsid w:val="00562808"/>
    <w:rPr>
      <w:rFonts w:cs="Times New Roman"/>
    </w:rPr>
  </w:style>
  <w:style w:type="paragraph" w:styleId="a5">
    <w:name w:val="Body Text"/>
    <w:basedOn w:val="a"/>
    <w:link w:val="a6"/>
    <w:uiPriority w:val="99"/>
    <w:rsid w:val="00801D73"/>
    <w:pPr>
      <w:autoSpaceDE w:val="0"/>
      <w:autoSpaceDN w:val="0"/>
      <w:adjustRightInd w:val="0"/>
    </w:pPr>
    <w:rPr>
      <w:color w:val="000000"/>
      <w:sz w:val="28"/>
      <w:szCs w:val="20"/>
    </w:rPr>
  </w:style>
  <w:style w:type="character" w:customStyle="1" w:styleId="a6">
    <w:name w:val="Основной текст Знак"/>
    <w:basedOn w:val="a0"/>
    <w:link w:val="a5"/>
    <w:uiPriority w:val="99"/>
    <w:locked/>
    <w:rsid w:val="00801D73"/>
    <w:rPr>
      <w:rFonts w:ascii="Times New Roman" w:hAnsi="Times New Roman" w:cs="Times New Roman"/>
      <w:color w:val="000000"/>
      <w:sz w:val="20"/>
      <w:szCs w:val="20"/>
      <w:lang w:eastAsia="ru-RU"/>
    </w:rPr>
  </w:style>
  <w:style w:type="paragraph" w:styleId="HTML">
    <w:name w:val="HTML Preformatted"/>
    <w:basedOn w:val="a"/>
    <w:link w:val="HTML0"/>
    <w:uiPriority w:val="99"/>
    <w:rsid w:val="0048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uk-UA" w:eastAsia="ko-KR"/>
    </w:rPr>
  </w:style>
  <w:style w:type="character" w:customStyle="1" w:styleId="HTML0">
    <w:name w:val="Стандартный HTML Знак"/>
    <w:basedOn w:val="a0"/>
    <w:link w:val="HTML"/>
    <w:uiPriority w:val="99"/>
    <w:locked/>
    <w:rsid w:val="00B54F39"/>
    <w:rPr>
      <w:rFonts w:ascii="Courier New" w:hAnsi="Courier New" w:cs="Courier New"/>
      <w:sz w:val="20"/>
      <w:szCs w:val="20"/>
    </w:rPr>
  </w:style>
  <w:style w:type="paragraph" w:styleId="a7">
    <w:name w:val="Block Text"/>
    <w:basedOn w:val="a"/>
    <w:uiPriority w:val="99"/>
    <w:rsid w:val="00E802F6"/>
    <w:pPr>
      <w:spacing w:line="360" w:lineRule="auto"/>
      <w:ind w:left="142" w:right="57" w:firstLine="720"/>
      <w:jc w:val="both"/>
    </w:pPr>
    <w:rPr>
      <w:rFonts w:eastAsia="Calibri"/>
      <w:sz w:val="28"/>
      <w:szCs w:val="20"/>
      <w:lang w:val="uk-UA"/>
    </w:rPr>
  </w:style>
  <w:style w:type="paragraph" w:styleId="21">
    <w:name w:val="Body Text Indent 2"/>
    <w:basedOn w:val="a"/>
    <w:link w:val="22"/>
    <w:uiPriority w:val="99"/>
    <w:rsid w:val="00087952"/>
    <w:pPr>
      <w:spacing w:after="120" w:line="480" w:lineRule="auto"/>
      <w:ind w:left="283"/>
    </w:pPr>
  </w:style>
  <w:style w:type="character" w:customStyle="1" w:styleId="22">
    <w:name w:val="Основной текст с отступом 2 Знак"/>
    <w:basedOn w:val="a0"/>
    <w:link w:val="21"/>
    <w:uiPriority w:val="99"/>
    <w:semiHidden/>
    <w:locked/>
    <w:rsid w:val="00B54F39"/>
    <w:rPr>
      <w:rFonts w:ascii="Times New Roman" w:hAnsi="Times New Roman" w:cs="Times New Roman"/>
      <w:sz w:val="24"/>
      <w:szCs w:val="24"/>
    </w:rPr>
  </w:style>
  <w:style w:type="character" w:styleId="a8">
    <w:name w:val="Strong"/>
    <w:basedOn w:val="a0"/>
    <w:uiPriority w:val="99"/>
    <w:qFormat/>
    <w:locked/>
    <w:rsid w:val="00234995"/>
    <w:rPr>
      <w:rFonts w:cs="Times New Roman"/>
      <w:b/>
      <w:bCs/>
    </w:rPr>
  </w:style>
  <w:style w:type="character" w:styleId="a9">
    <w:name w:val="Hyperlink"/>
    <w:basedOn w:val="a0"/>
    <w:uiPriority w:val="99"/>
    <w:rsid w:val="002A4CEA"/>
    <w:rPr>
      <w:rFonts w:cs="Times New Roman"/>
      <w:color w:val="0000FF"/>
      <w:u w:val="single"/>
    </w:rPr>
  </w:style>
  <w:style w:type="paragraph" w:customStyle="1" w:styleId="aa">
    <w:name w:val="Îáû÷íûé"/>
    <w:uiPriority w:val="99"/>
    <w:rsid w:val="00A77BAF"/>
    <w:pPr>
      <w:widowControl w:val="0"/>
      <w:overflowPunct w:val="0"/>
      <w:autoSpaceDE w:val="0"/>
      <w:autoSpaceDN w:val="0"/>
      <w:adjustRightInd w:val="0"/>
      <w:textAlignment w:val="baseline"/>
    </w:pPr>
    <w:rPr>
      <w:rFonts w:ascii="Times New Roman" w:hAnsi="Times New Roman"/>
      <w:sz w:val="20"/>
      <w:szCs w:val="20"/>
      <w:lang w:val="uk-UA" w:eastAsia="uk-UA"/>
    </w:rPr>
  </w:style>
  <w:style w:type="paragraph" w:styleId="ab">
    <w:name w:val="header"/>
    <w:basedOn w:val="a"/>
    <w:link w:val="ac"/>
    <w:rsid w:val="0020641A"/>
    <w:pPr>
      <w:tabs>
        <w:tab w:val="center" w:pos="4677"/>
        <w:tab w:val="right" w:pos="9355"/>
      </w:tabs>
    </w:pPr>
  </w:style>
  <w:style w:type="character" w:customStyle="1" w:styleId="ac">
    <w:name w:val="Верхний колонтитул Знак"/>
    <w:basedOn w:val="a0"/>
    <w:link w:val="ab"/>
    <w:locked/>
    <w:rsid w:val="0020641A"/>
    <w:rPr>
      <w:rFonts w:ascii="Times New Roman" w:hAnsi="Times New Roman" w:cs="Times New Roman"/>
      <w:sz w:val="24"/>
      <w:szCs w:val="24"/>
    </w:rPr>
  </w:style>
  <w:style w:type="paragraph" w:styleId="ad">
    <w:name w:val="footer"/>
    <w:basedOn w:val="a"/>
    <w:link w:val="ae"/>
    <w:rsid w:val="0020641A"/>
    <w:pPr>
      <w:tabs>
        <w:tab w:val="center" w:pos="4677"/>
        <w:tab w:val="right" w:pos="9355"/>
      </w:tabs>
    </w:pPr>
  </w:style>
  <w:style w:type="character" w:customStyle="1" w:styleId="ae">
    <w:name w:val="Нижний колонтитул Знак"/>
    <w:basedOn w:val="a0"/>
    <w:link w:val="ad"/>
    <w:locked/>
    <w:rsid w:val="0020641A"/>
    <w:rPr>
      <w:rFonts w:ascii="Times New Roman" w:hAnsi="Times New Roman" w:cs="Times New Roman"/>
      <w:sz w:val="24"/>
      <w:szCs w:val="24"/>
    </w:rPr>
  </w:style>
  <w:style w:type="character" w:styleId="af">
    <w:name w:val="FollowedHyperlink"/>
    <w:basedOn w:val="a0"/>
    <w:uiPriority w:val="99"/>
    <w:rsid w:val="007F4717"/>
    <w:rPr>
      <w:rFonts w:cs="Times New Roman"/>
      <w:color w:val="800080"/>
      <w:u w:val="single"/>
    </w:rPr>
  </w:style>
  <w:style w:type="paragraph" w:customStyle="1" w:styleId="ListParagraph1">
    <w:name w:val="List Paragraph1"/>
    <w:basedOn w:val="a"/>
    <w:uiPriority w:val="99"/>
    <w:rsid w:val="002B106A"/>
    <w:pPr>
      <w:ind w:left="720"/>
      <w:contextualSpacing/>
    </w:pPr>
  </w:style>
  <w:style w:type="paragraph" w:styleId="af0">
    <w:name w:val="Date"/>
    <w:basedOn w:val="a"/>
    <w:next w:val="a"/>
    <w:link w:val="af1"/>
    <w:uiPriority w:val="99"/>
    <w:rsid w:val="00B120E1"/>
  </w:style>
  <w:style w:type="character" w:customStyle="1" w:styleId="af1">
    <w:name w:val="Дата Знак"/>
    <w:basedOn w:val="a0"/>
    <w:link w:val="af0"/>
    <w:uiPriority w:val="99"/>
    <w:semiHidden/>
    <w:locked/>
    <w:rsid w:val="00B54F39"/>
    <w:rPr>
      <w:rFonts w:ascii="Times New Roman" w:hAnsi="Times New Roman" w:cs="Times New Roman"/>
      <w:sz w:val="24"/>
      <w:szCs w:val="24"/>
    </w:rPr>
  </w:style>
  <w:style w:type="character" w:styleId="af2">
    <w:name w:val="page number"/>
    <w:basedOn w:val="a0"/>
    <w:uiPriority w:val="99"/>
    <w:rsid w:val="00EE59F5"/>
    <w:rPr>
      <w:rFonts w:cs="Times New Roman"/>
    </w:rPr>
  </w:style>
  <w:style w:type="character" w:customStyle="1" w:styleId="FontStyle88">
    <w:name w:val="Font Style88"/>
    <w:uiPriority w:val="99"/>
    <w:rsid w:val="00F228C4"/>
    <w:rPr>
      <w:rFonts w:ascii="Times New Roman" w:hAnsi="Times New Roman"/>
      <w:sz w:val="20"/>
    </w:rPr>
  </w:style>
  <w:style w:type="paragraph" w:styleId="af3">
    <w:name w:val="Subtitle"/>
    <w:basedOn w:val="a"/>
    <w:link w:val="af4"/>
    <w:uiPriority w:val="99"/>
    <w:qFormat/>
    <w:locked/>
    <w:rsid w:val="00B70234"/>
    <w:pPr>
      <w:ind w:left="5812"/>
      <w:jc w:val="center"/>
    </w:pPr>
    <w:rPr>
      <w:szCs w:val="20"/>
    </w:rPr>
  </w:style>
  <w:style w:type="character" w:customStyle="1" w:styleId="af4">
    <w:name w:val="Подзаголовок Знак"/>
    <w:basedOn w:val="a0"/>
    <w:link w:val="af3"/>
    <w:uiPriority w:val="99"/>
    <w:locked/>
    <w:rsid w:val="00B54F39"/>
    <w:rPr>
      <w:rFonts w:ascii="Cambria" w:hAnsi="Cambria" w:cs="Times New Roman"/>
      <w:sz w:val="24"/>
      <w:szCs w:val="24"/>
    </w:rPr>
  </w:style>
  <w:style w:type="paragraph" w:customStyle="1" w:styleId="Default">
    <w:name w:val="Default"/>
    <w:uiPriority w:val="99"/>
    <w:rsid w:val="00D66979"/>
    <w:pPr>
      <w:autoSpaceDE w:val="0"/>
      <w:autoSpaceDN w:val="0"/>
      <w:adjustRightInd w:val="0"/>
    </w:pPr>
    <w:rPr>
      <w:rFonts w:ascii="Arial" w:hAnsi="Arial" w:cs="Arial"/>
      <w:color w:val="000000"/>
      <w:sz w:val="24"/>
      <w:szCs w:val="24"/>
    </w:rPr>
  </w:style>
  <w:style w:type="paragraph" w:styleId="af5">
    <w:name w:val="Balloon Text"/>
    <w:basedOn w:val="a"/>
    <w:link w:val="af6"/>
    <w:uiPriority w:val="99"/>
    <w:semiHidden/>
    <w:rsid w:val="00126E77"/>
    <w:rPr>
      <w:rFonts w:ascii="Tahoma" w:hAnsi="Tahoma" w:cs="Tahoma"/>
      <w:sz w:val="16"/>
      <w:szCs w:val="16"/>
    </w:rPr>
  </w:style>
  <w:style w:type="character" w:customStyle="1" w:styleId="af6">
    <w:name w:val="Текст выноски Знак"/>
    <w:basedOn w:val="a0"/>
    <w:link w:val="af5"/>
    <w:uiPriority w:val="99"/>
    <w:semiHidden/>
    <w:locked/>
    <w:rsid w:val="00126E77"/>
    <w:rPr>
      <w:rFonts w:ascii="Tahoma" w:hAnsi="Tahoma" w:cs="Tahoma"/>
      <w:sz w:val="16"/>
      <w:szCs w:val="16"/>
    </w:rPr>
  </w:style>
  <w:style w:type="paragraph" w:styleId="af7">
    <w:name w:val="List Paragraph"/>
    <w:basedOn w:val="a"/>
    <w:uiPriority w:val="34"/>
    <w:qFormat/>
    <w:rsid w:val="00CB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25883">
      <w:marLeft w:val="0"/>
      <w:marRight w:val="0"/>
      <w:marTop w:val="0"/>
      <w:marBottom w:val="0"/>
      <w:divBdr>
        <w:top w:val="none" w:sz="0" w:space="0" w:color="auto"/>
        <w:left w:val="none" w:sz="0" w:space="0" w:color="auto"/>
        <w:bottom w:val="none" w:sz="0" w:space="0" w:color="auto"/>
        <w:right w:val="none" w:sz="0" w:space="0" w:color="auto"/>
      </w:divBdr>
    </w:div>
    <w:div w:id="1607925884">
      <w:marLeft w:val="0"/>
      <w:marRight w:val="0"/>
      <w:marTop w:val="0"/>
      <w:marBottom w:val="0"/>
      <w:divBdr>
        <w:top w:val="none" w:sz="0" w:space="0" w:color="auto"/>
        <w:left w:val="none" w:sz="0" w:space="0" w:color="auto"/>
        <w:bottom w:val="none" w:sz="0" w:space="0" w:color="auto"/>
        <w:right w:val="none" w:sz="0" w:space="0" w:color="auto"/>
      </w:divBdr>
    </w:div>
    <w:div w:id="1607925885">
      <w:marLeft w:val="0"/>
      <w:marRight w:val="0"/>
      <w:marTop w:val="0"/>
      <w:marBottom w:val="0"/>
      <w:divBdr>
        <w:top w:val="none" w:sz="0" w:space="0" w:color="auto"/>
        <w:left w:val="none" w:sz="0" w:space="0" w:color="auto"/>
        <w:bottom w:val="none" w:sz="0" w:space="0" w:color="auto"/>
        <w:right w:val="none" w:sz="0" w:space="0" w:color="auto"/>
      </w:divBdr>
    </w:div>
    <w:div w:id="1607925886">
      <w:marLeft w:val="0"/>
      <w:marRight w:val="0"/>
      <w:marTop w:val="0"/>
      <w:marBottom w:val="0"/>
      <w:divBdr>
        <w:top w:val="none" w:sz="0" w:space="0" w:color="auto"/>
        <w:left w:val="none" w:sz="0" w:space="0" w:color="auto"/>
        <w:bottom w:val="none" w:sz="0" w:space="0" w:color="auto"/>
        <w:right w:val="none" w:sz="0" w:space="0" w:color="auto"/>
      </w:divBdr>
    </w:div>
    <w:div w:id="1607925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colabel.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colabel.org.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3735</Words>
  <Characters>26632</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Бензини автомобільні та дизельне паливо</vt:lpstr>
    </vt:vector>
  </TitlesOfParts>
  <Company>RePack by SPecialiST</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Бензини автомобільні та дизельне паливо</dc:title>
  <dc:creator>d.kpt</dc:creator>
  <cp:lastModifiedBy>g</cp:lastModifiedBy>
  <cp:revision>10</cp:revision>
  <cp:lastPrinted>2019-11-21T15:26:00Z</cp:lastPrinted>
  <dcterms:created xsi:type="dcterms:W3CDTF">2021-06-23T11:55:00Z</dcterms:created>
  <dcterms:modified xsi:type="dcterms:W3CDTF">2021-06-23T12:58:00Z</dcterms:modified>
</cp:coreProperties>
</file>